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2DD" w:rsidRDefault="003172DD" w:rsidP="00253CC9">
      <w:pPr>
        <w:spacing w:after="0"/>
      </w:pPr>
    </w:p>
    <w:p w:rsidR="003172DD" w:rsidRDefault="003172DD" w:rsidP="0066553F">
      <w:pPr>
        <w:spacing w:after="0"/>
        <w:jc w:val="center"/>
      </w:pPr>
    </w:p>
    <w:p w:rsidR="003172DD" w:rsidRPr="00653CBA" w:rsidRDefault="003172DD" w:rsidP="00653CBA">
      <w:pPr>
        <w:spacing w:after="0"/>
        <w:jc w:val="center"/>
        <w:rPr>
          <w:rFonts w:ascii="Times New Roman" w:hAnsi="Times New Roman" w:cs="Times New Roman"/>
          <w:b/>
          <w:sz w:val="24"/>
          <w:szCs w:val="24"/>
        </w:rPr>
      </w:pPr>
      <w:r w:rsidRPr="0066553F">
        <w:rPr>
          <w:rFonts w:ascii="Times New Roman" w:hAnsi="Times New Roman" w:cs="Times New Roman"/>
          <w:b/>
          <w:sz w:val="24"/>
          <w:szCs w:val="24"/>
        </w:rPr>
        <w:t>ANNEX 1</w:t>
      </w:r>
    </w:p>
    <w:p w:rsidR="003172DD" w:rsidRPr="0066553F" w:rsidRDefault="003172DD" w:rsidP="0066553F">
      <w:pPr>
        <w:spacing w:after="0"/>
        <w:jc w:val="both"/>
        <w:rPr>
          <w:rFonts w:ascii="Times New Roman" w:hAnsi="Times New Roman" w:cs="Times New Roman"/>
          <w:sz w:val="24"/>
          <w:szCs w:val="24"/>
        </w:rPr>
      </w:pPr>
    </w:p>
    <w:p w:rsidR="003172DD" w:rsidRPr="0066553F" w:rsidRDefault="003172DD" w:rsidP="0066553F">
      <w:pPr>
        <w:spacing w:after="0"/>
        <w:ind w:firstLine="360"/>
        <w:jc w:val="both"/>
        <w:rPr>
          <w:rFonts w:ascii="Times New Roman" w:hAnsi="Times New Roman" w:cs="Times New Roman"/>
          <w:b/>
          <w:sz w:val="24"/>
          <w:szCs w:val="24"/>
        </w:rPr>
      </w:pPr>
      <w:r w:rsidRPr="0066553F">
        <w:rPr>
          <w:rFonts w:ascii="Times New Roman" w:hAnsi="Times New Roman" w:cs="Times New Roman"/>
          <w:b/>
          <w:sz w:val="24"/>
          <w:szCs w:val="24"/>
        </w:rPr>
        <w:t>I Missing persons and responsibility for previous human rights violations</w:t>
      </w:r>
    </w:p>
    <w:p w:rsidR="003172DD" w:rsidRPr="0066553F" w:rsidRDefault="003172DD" w:rsidP="0066553F">
      <w:pPr>
        <w:spacing w:after="0"/>
        <w:jc w:val="both"/>
        <w:rPr>
          <w:rFonts w:ascii="Times New Roman" w:hAnsi="Times New Roman" w:cs="Times New Roman"/>
          <w:sz w:val="24"/>
          <w:szCs w:val="24"/>
        </w:rPr>
      </w:pPr>
    </w:p>
    <w:p w:rsidR="003172DD" w:rsidRPr="0066553F" w:rsidRDefault="003172DD" w:rsidP="0066553F">
      <w:pPr>
        <w:spacing w:after="0"/>
        <w:jc w:val="both"/>
        <w:rPr>
          <w:rFonts w:ascii="Times New Roman" w:hAnsi="Times New Roman" w:cs="Times New Roman"/>
          <w:sz w:val="24"/>
          <w:szCs w:val="24"/>
        </w:rPr>
      </w:pPr>
    </w:p>
    <w:p w:rsidR="003172DD" w:rsidRPr="0066553F" w:rsidRDefault="003172DD" w:rsidP="0066553F">
      <w:pPr>
        <w:pStyle w:val="ListParagraph"/>
        <w:numPr>
          <w:ilvl w:val="0"/>
          <w:numId w:val="1"/>
        </w:numPr>
        <w:spacing w:after="0"/>
        <w:jc w:val="both"/>
        <w:rPr>
          <w:rFonts w:ascii="Times New Roman" w:hAnsi="Times New Roman" w:cs="Times New Roman"/>
          <w:sz w:val="24"/>
          <w:szCs w:val="24"/>
        </w:rPr>
      </w:pPr>
      <w:r w:rsidRPr="0066553F">
        <w:rPr>
          <w:rFonts w:ascii="Times New Roman" w:hAnsi="Times New Roman" w:cs="Times New Roman"/>
          <w:sz w:val="24"/>
          <w:szCs w:val="24"/>
        </w:rPr>
        <w:t xml:space="preserve">The Republic of Serbia has created a legal framework for cooperation with all countries in the region (the Republic of Croatia, Bosnia and Herzegovina and Montenegro) in resolving the issue of persons missing in armed conflicts in the former SFRY, in the period 1991-1995, while the </w:t>
      </w:r>
      <w:r w:rsidR="00253CC9" w:rsidRPr="0066553F">
        <w:rPr>
          <w:rFonts w:ascii="Times New Roman" w:hAnsi="Times New Roman" w:cs="Times New Roman"/>
          <w:sz w:val="24"/>
          <w:szCs w:val="24"/>
        </w:rPr>
        <w:t>search for missing persons AP K&amp;</w:t>
      </w:r>
      <w:r w:rsidRPr="0066553F">
        <w:rPr>
          <w:rFonts w:ascii="Times New Roman" w:hAnsi="Times New Roman" w:cs="Times New Roman"/>
          <w:sz w:val="24"/>
          <w:szCs w:val="24"/>
        </w:rPr>
        <w:t>M, in the period 1998 - 2000, takes place throug</w:t>
      </w:r>
      <w:r w:rsidR="00253CC9" w:rsidRPr="0066553F">
        <w:rPr>
          <w:rFonts w:ascii="Times New Roman" w:hAnsi="Times New Roman" w:cs="Times New Roman"/>
          <w:sz w:val="24"/>
          <w:szCs w:val="24"/>
        </w:rPr>
        <w:t>h the mechanism of the Working G</w:t>
      </w:r>
      <w:r w:rsidRPr="0066553F">
        <w:rPr>
          <w:rFonts w:ascii="Times New Roman" w:hAnsi="Times New Roman" w:cs="Times New Roman"/>
          <w:sz w:val="24"/>
          <w:szCs w:val="24"/>
        </w:rPr>
        <w:t>roup</w:t>
      </w:r>
      <w:r w:rsidR="00BE2CA9" w:rsidRPr="0066553F">
        <w:rPr>
          <w:rFonts w:ascii="Times New Roman" w:hAnsi="Times New Roman" w:cs="Times New Roman"/>
          <w:sz w:val="24"/>
          <w:szCs w:val="24"/>
        </w:rPr>
        <w:t xml:space="preserve"> for</w:t>
      </w:r>
      <w:r w:rsidR="00253CC9" w:rsidRPr="0066553F">
        <w:rPr>
          <w:rFonts w:ascii="Times New Roman" w:hAnsi="Times New Roman" w:cs="Times New Roman"/>
          <w:sz w:val="24"/>
          <w:szCs w:val="24"/>
        </w:rPr>
        <w:t xml:space="preserve"> M</w:t>
      </w:r>
      <w:r w:rsidRPr="0066553F">
        <w:rPr>
          <w:rFonts w:ascii="Times New Roman" w:hAnsi="Times New Roman" w:cs="Times New Roman"/>
          <w:sz w:val="24"/>
          <w:szCs w:val="24"/>
        </w:rPr>
        <w:t xml:space="preserve">issing </w:t>
      </w:r>
      <w:r w:rsidR="00253CC9" w:rsidRPr="0066553F">
        <w:rPr>
          <w:rFonts w:ascii="Times New Roman" w:hAnsi="Times New Roman" w:cs="Times New Roman"/>
          <w:sz w:val="24"/>
          <w:szCs w:val="24"/>
        </w:rPr>
        <w:t>P</w:t>
      </w:r>
      <w:r w:rsidRPr="0066553F">
        <w:rPr>
          <w:rFonts w:ascii="Times New Roman" w:hAnsi="Times New Roman" w:cs="Times New Roman"/>
          <w:sz w:val="24"/>
          <w:szCs w:val="24"/>
        </w:rPr>
        <w:t xml:space="preserve">ersons </w:t>
      </w:r>
      <w:r w:rsidR="00253CC9" w:rsidRPr="0066553F">
        <w:rPr>
          <w:rFonts w:ascii="Times New Roman" w:hAnsi="Times New Roman" w:cs="Times New Roman"/>
          <w:sz w:val="24"/>
          <w:szCs w:val="24"/>
        </w:rPr>
        <w:t>within the dialogue Belgrade - Priš</w:t>
      </w:r>
      <w:r w:rsidRPr="0066553F">
        <w:rPr>
          <w:rFonts w:ascii="Times New Roman" w:hAnsi="Times New Roman" w:cs="Times New Roman"/>
          <w:sz w:val="24"/>
          <w:szCs w:val="24"/>
        </w:rPr>
        <w:t xml:space="preserve">tina, </w:t>
      </w:r>
      <w:r w:rsidR="00253CC9" w:rsidRPr="0066553F">
        <w:rPr>
          <w:rFonts w:ascii="Times New Roman" w:hAnsi="Times New Roman" w:cs="Times New Roman"/>
          <w:sz w:val="24"/>
          <w:szCs w:val="24"/>
        </w:rPr>
        <w:t>having</w:t>
      </w:r>
      <w:r w:rsidRPr="0066553F">
        <w:rPr>
          <w:rFonts w:ascii="Times New Roman" w:hAnsi="Times New Roman" w:cs="Times New Roman"/>
          <w:sz w:val="24"/>
          <w:szCs w:val="24"/>
        </w:rPr>
        <w:t xml:space="preserve"> in mind that the process of reconciliation and building of multi-ethnic societies and the region</w:t>
      </w:r>
      <w:r w:rsidR="00253CC9" w:rsidRPr="0066553F">
        <w:rPr>
          <w:rFonts w:ascii="Times New Roman" w:hAnsi="Times New Roman" w:cs="Times New Roman"/>
          <w:sz w:val="24"/>
          <w:szCs w:val="24"/>
        </w:rPr>
        <w:t xml:space="preserve"> is largely contingent on that</w:t>
      </w:r>
      <w:r w:rsidRPr="0066553F">
        <w:rPr>
          <w:rFonts w:ascii="Times New Roman" w:hAnsi="Times New Roman" w:cs="Times New Roman"/>
          <w:sz w:val="24"/>
          <w:szCs w:val="24"/>
        </w:rPr>
        <w:t>.</w:t>
      </w:r>
    </w:p>
    <w:p w:rsidR="003172DD" w:rsidRPr="0066553F" w:rsidRDefault="003172DD" w:rsidP="0066553F">
      <w:pPr>
        <w:spacing w:after="0"/>
        <w:jc w:val="both"/>
        <w:rPr>
          <w:rFonts w:ascii="Times New Roman" w:hAnsi="Times New Roman" w:cs="Times New Roman"/>
          <w:sz w:val="24"/>
          <w:szCs w:val="24"/>
        </w:rPr>
      </w:pPr>
    </w:p>
    <w:p w:rsidR="003172DD" w:rsidRPr="0066553F" w:rsidRDefault="003172DD" w:rsidP="0066553F">
      <w:pPr>
        <w:pStyle w:val="ListParagraph"/>
        <w:numPr>
          <w:ilvl w:val="0"/>
          <w:numId w:val="1"/>
        </w:numPr>
        <w:spacing w:after="0"/>
        <w:jc w:val="both"/>
        <w:rPr>
          <w:rFonts w:ascii="Times New Roman" w:hAnsi="Times New Roman" w:cs="Times New Roman"/>
          <w:sz w:val="24"/>
          <w:szCs w:val="24"/>
        </w:rPr>
      </w:pPr>
      <w:r w:rsidRPr="0066553F">
        <w:rPr>
          <w:rFonts w:ascii="Times New Roman" w:hAnsi="Times New Roman" w:cs="Times New Roman"/>
          <w:sz w:val="24"/>
          <w:szCs w:val="24"/>
        </w:rPr>
        <w:t xml:space="preserve">It should be borne in mind that persons listed as missing, in the context of armed conflicts, disappeared </w:t>
      </w:r>
      <w:r w:rsidR="00F34836" w:rsidRPr="0066553F">
        <w:rPr>
          <w:rFonts w:ascii="Times New Roman" w:hAnsi="Times New Roman" w:cs="Times New Roman"/>
          <w:sz w:val="24"/>
          <w:szCs w:val="24"/>
        </w:rPr>
        <w:t>o</w:t>
      </w:r>
      <w:r w:rsidRPr="0066553F">
        <w:rPr>
          <w:rFonts w:ascii="Times New Roman" w:hAnsi="Times New Roman" w:cs="Times New Roman"/>
          <w:sz w:val="24"/>
          <w:szCs w:val="24"/>
        </w:rPr>
        <w:t>n the territory of the states that emerged from the disintegration of the former</w:t>
      </w:r>
      <w:r w:rsidR="00F34836" w:rsidRPr="0066553F">
        <w:rPr>
          <w:rFonts w:ascii="Times New Roman" w:hAnsi="Times New Roman" w:cs="Times New Roman"/>
          <w:sz w:val="24"/>
          <w:szCs w:val="24"/>
        </w:rPr>
        <w:t xml:space="preserve"> SFRY and the territory of AP K&amp;</w:t>
      </w:r>
      <w:r w:rsidRPr="0066553F">
        <w:rPr>
          <w:rFonts w:ascii="Times New Roman" w:hAnsi="Times New Roman" w:cs="Times New Roman"/>
          <w:sz w:val="24"/>
          <w:szCs w:val="24"/>
        </w:rPr>
        <w:t>M where the Republic of Serbia has no executive mandate, which further complicates their search and depends entirely on domestic institution</w:t>
      </w:r>
      <w:r w:rsidR="00F34836" w:rsidRPr="0066553F">
        <w:rPr>
          <w:rFonts w:ascii="Times New Roman" w:hAnsi="Times New Roman" w:cs="Times New Roman"/>
          <w:sz w:val="24"/>
          <w:szCs w:val="24"/>
        </w:rPr>
        <w:t>s</w:t>
      </w:r>
      <w:r w:rsidRPr="0066553F">
        <w:rPr>
          <w:rFonts w:ascii="Times New Roman" w:hAnsi="Times New Roman" w:cs="Times New Roman"/>
          <w:sz w:val="24"/>
          <w:szCs w:val="24"/>
        </w:rPr>
        <w:t xml:space="preserve"> for searching for missing persons of neighboring countries and temporary institutions in the Autonomous Province of Kosovo and </w:t>
      </w:r>
      <w:r w:rsidR="00ED5EB0" w:rsidRPr="0066553F">
        <w:rPr>
          <w:rFonts w:ascii="Times New Roman" w:hAnsi="Times New Roman" w:cs="Times New Roman"/>
          <w:sz w:val="24"/>
          <w:szCs w:val="24"/>
        </w:rPr>
        <w:t>Metochia</w:t>
      </w:r>
      <w:r w:rsidRPr="0066553F">
        <w:rPr>
          <w:rFonts w:ascii="Times New Roman" w:hAnsi="Times New Roman" w:cs="Times New Roman"/>
          <w:sz w:val="24"/>
          <w:szCs w:val="24"/>
        </w:rPr>
        <w:t>.</w:t>
      </w:r>
    </w:p>
    <w:p w:rsidR="003172DD" w:rsidRPr="0066553F" w:rsidRDefault="003172DD" w:rsidP="0066553F">
      <w:pPr>
        <w:spacing w:after="0"/>
        <w:jc w:val="both"/>
        <w:rPr>
          <w:rFonts w:ascii="Times New Roman" w:hAnsi="Times New Roman" w:cs="Times New Roman"/>
          <w:sz w:val="24"/>
          <w:szCs w:val="24"/>
        </w:rPr>
      </w:pPr>
    </w:p>
    <w:p w:rsidR="003172DD" w:rsidRPr="0066553F" w:rsidRDefault="003172DD" w:rsidP="0066553F">
      <w:pPr>
        <w:pStyle w:val="ListParagraph"/>
        <w:numPr>
          <w:ilvl w:val="0"/>
          <w:numId w:val="1"/>
        </w:numPr>
        <w:spacing w:after="0"/>
        <w:jc w:val="both"/>
        <w:rPr>
          <w:rFonts w:ascii="Times New Roman" w:hAnsi="Times New Roman" w:cs="Times New Roman"/>
          <w:sz w:val="24"/>
          <w:szCs w:val="24"/>
        </w:rPr>
      </w:pPr>
      <w:r w:rsidRPr="0066553F">
        <w:rPr>
          <w:rFonts w:ascii="Times New Roman" w:hAnsi="Times New Roman" w:cs="Times New Roman"/>
          <w:sz w:val="24"/>
          <w:szCs w:val="24"/>
        </w:rPr>
        <w:t xml:space="preserve">The Commission and the Belgrade delegation of the Working Group for Missing Persons are making continuous efforts to speed up the process of searching for missing persons in the Autonomous Province of Kosovo and </w:t>
      </w:r>
      <w:r w:rsidR="00ED5EB0" w:rsidRPr="0066553F">
        <w:rPr>
          <w:rFonts w:ascii="Times New Roman" w:hAnsi="Times New Roman" w:cs="Times New Roman"/>
          <w:sz w:val="24"/>
          <w:szCs w:val="24"/>
        </w:rPr>
        <w:t>Metochia</w:t>
      </w:r>
      <w:r w:rsidRPr="0066553F">
        <w:rPr>
          <w:rFonts w:ascii="Times New Roman" w:hAnsi="Times New Roman" w:cs="Times New Roman"/>
          <w:sz w:val="24"/>
          <w:szCs w:val="24"/>
        </w:rPr>
        <w:t>, given that the scope and dynamics of activities in this area have been reduced. There is also still a delay in the process of exhumation of morta</w:t>
      </w:r>
      <w:r w:rsidR="00BE2CA9" w:rsidRPr="0066553F">
        <w:rPr>
          <w:rFonts w:ascii="Times New Roman" w:hAnsi="Times New Roman" w:cs="Times New Roman"/>
          <w:sz w:val="24"/>
          <w:szCs w:val="24"/>
        </w:rPr>
        <w:t>l remains in the area of ​​AP K&amp;M, as well as a slow pace</w:t>
      </w:r>
      <w:r w:rsidRPr="0066553F">
        <w:rPr>
          <w:rFonts w:ascii="Times New Roman" w:hAnsi="Times New Roman" w:cs="Times New Roman"/>
          <w:sz w:val="24"/>
          <w:szCs w:val="24"/>
        </w:rPr>
        <w:t xml:space="preserve"> in the process of identification. Due to the importance of the issue of missing persons, especially having in mind its humanitarian character, cooperation with EULEX and temporary institutions in Kosovo and </w:t>
      </w:r>
      <w:r w:rsidR="00ED5EB0" w:rsidRPr="0066553F">
        <w:rPr>
          <w:rFonts w:ascii="Times New Roman" w:hAnsi="Times New Roman" w:cs="Times New Roman"/>
          <w:sz w:val="24"/>
          <w:szCs w:val="24"/>
        </w:rPr>
        <w:t>Metochia</w:t>
      </w:r>
      <w:r w:rsidRPr="0066553F">
        <w:rPr>
          <w:rFonts w:ascii="Times New Roman" w:hAnsi="Times New Roman" w:cs="Times New Roman"/>
          <w:sz w:val="24"/>
          <w:szCs w:val="24"/>
        </w:rPr>
        <w:t xml:space="preserve"> continues through the already existing mechanism of the Working Group for Missing </w:t>
      </w:r>
      <w:r w:rsidR="00BE2CA9" w:rsidRPr="0066553F">
        <w:rPr>
          <w:rFonts w:ascii="Times New Roman" w:hAnsi="Times New Roman" w:cs="Times New Roman"/>
          <w:sz w:val="24"/>
          <w:szCs w:val="24"/>
        </w:rPr>
        <w:t>Persons within the Belgrade-Priština dialogue. The</w:t>
      </w:r>
      <w:r w:rsidRPr="0066553F">
        <w:rPr>
          <w:rFonts w:ascii="Times New Roman" w:hAnsi="Times New Roman" w:cs="Times New Roman"/>
          <w:sz w:val="24"/>
          <w:szCs w:val="24"/>
        </w:rPr>
        <w:t xml:space="preserve"> working group was established in connection with the relevant provisions of International Humanitarian Law in </w:t>
      </w:r>
      <w:r w:rsidR="00ED5EB0" w:rsidRPr="0066553F">
        <w:rPr>
          <w:rFonts w:ascii="Times New Roman" w:hAnsi="Times New Roman" w:cs="Times New Roman"/>
          <w:sz w:val="24"/>
          <w:szCs w:val="24"/>
        </w:rPr>
        <w:t xml:space="preserve">2004. </w:t>
      </w:r>
      <w:r w:rsidRPr="0066553F">
        <w:rPr>
          <w:rFonts w:ascii="Times New Roman" w:hAnsi="Times New Roman" w:cs="Times New Roman"/>
          <w:sz w:val="24"/>
          <w:szCs w:val="24"/>
        </w:rPr>
        <w:t xml:space="preserve">The meetings of the Working Group are held under the auspices of the Special Representative of the Secretary-General of the United Nations, in the context of UN Security Council Resolution 1244 (1999). </w:t>
      </w:r>
      <w:r w:rsidR="00BE2CA9" w:rsidRPr="0066553F">
        <w:rPr>
          <w:rFonts w:ascii="Times New Roman" w:hAnsi="Times New Roman" w:cs="Times New Roman"/>
          <w:sz w:val="24"/>
          <w:szCs w:val="24"/>
        </w:rPr>
        <w:t>The Working Group comprises Belgrade and Priš</w:t>
      </w:r>
      <w:r w:rsidRPr="0066553F">
        <w:rPr>
          <w:rFonts w:ascii="Times New Roman" w:hAnsi="Times New Roman" w:cs="Times New Roman"/>
          <w:sz w:val="24"/>
          <w:szCs w:val="24"/>
        </w:rPr>
        <w:t>tina delegations (representatives of the UN and the provisional institutions), and it is chaired by the Internation</w:t>
      </w:r>
      <w:r w:rsidR="00BE2CA9" w:rsidRPr="0066553F">
        <w:rPr>
          <w:rFonts w:ascii="Times New Roman" w:hAnsi="Times New Roman" w:cs="Times New Roman"/>
          <w:sz w:val="24"/>
          <w:szCs w:val="24"/>
        </w:rPr>
        <w:t>al Committee of the Red Cross (</w:t>
      </w:r>
      <w:r w:rsidR="00ED5EB0" w:rsidRPr="0066553F">
        <w:rPr>
          <w:rFonts w:ascii="Times New Roman" w:hAnsi="Times New Roman" w:cs="Times New Roman"/>
          <w:sz w:val="24"/>
          <w:szCs w:val="24"/>
        </w:rPr>
        <w:t xml:space="preserve">ICRC). </w:t>
      </w:r>
      <w:r w:rsidRPr="0066553F">
        <w:rPr>
          <w:rFonts w:ascii="Times New Roman" w:hAnsi="Times New Roman" w:cs="Times New Roman"/>
          <w:sz w:val="24"/>
          <w:szCs w:val="24"/>
        </w:rPr>
        <w:t xml:space="preserve">Representatives of the International Commission on Missing Persons </w:t>
      </w:r>
      <w:r w:rsidR="00ED5EB0" w:rsidRPr="0066553F">
        <w:rPr>
          <w:rFonts w:ascii="Times New Roman" w:hAnsi="Times New Roman" w:cs="Times New Roman"/>
          <w:sz w:val="24"/>
          <w:szCs w:val="24"/>
        </w:rPr>
        <w:t>(ICMP)</w:t>
      </w:r>
      <w:r w:rsidRPr="0066553F">
        <w:rPr>
          <w:rFonts w:ascii="Times New Roman" w:hAnsi="Times New Roman" w:cs="Times New Roman"/>
          <w:sz w:val="24"/>
          <w:szCs w:val="24"/>
        </w:rPr>
        <w:t xml:space="preserve"> are participating in the work of the Working </w:t>
      </w:r>
      <w:r w:rsidR="00ED5EB0" w:rsidRPr="0066553F">
        <w:rPr>
          <w:rFonts w:ascii="Times New Roman" w:hAnsi="Times New Roman" w:cs="Times New Roman"/>
          <w:sz w:val="24"/>
          <w:szCs w:val="24"/>
        </w:rPr>
        <w:t>Group,</w:t>
      </w:r>
      <w:r w:rsidRPr="0066553F">
        <w:rPr>
          <w:rFonts w:ascii="Times New Roman" w:hAnsi="Times New Roman" w:cs="Times New Roman"/>
          <w:sz w:val="24"/>
          <w:szCs w:val="24"/>
        </w:rPr>
        <w:t xml:space="preserve"> </w:t>
      </w:r>
      <w:r w:rsidR="00BE2CA9" w:rsidRPr="0066553F">
        <w:rPr>
          <w:rFonts w:ascii="Times New Roman" w:hAnsi="Times New Roman" w:cs="Times New Roman"/>
          <w:sz w:val="24"/>
          <w:szCs w:val="24"/>
        </w:rPr>
        <w:t>and as observers the</w:t>
      </w:r>
      <w:r w:rsidRPr="0066553F">
        <w:rPr>
          <w:rFonts w:ascii="Times New Roman" w:hAnsi="Times New Roman" w:cs="Times New Roman"/>
          <w:sz w:val="24"/>
          <w:szCs w:val="24"/>
        </w:rPr>
        <w:t xml:space="preserve"> members of the diplomatic corps of countries that have their missions in Kosovo and </w:t>
      </w:r>
      <w:r w:rsidR="00ED5EB0" w:rsidRPr="0066553F">
        <w:rPr>
          <w:rFonts w:ascii="Times New Roman" w:hAnsi="Times New Roman" w:cs="Times New Roman"/>
          <w:sz w:val="24"/>
          <w:szCs w:val="24"/>
        </w:rPr>
        <w:t>Metochia</w:t>
      </w:r>
      <w:r w:rsidRPr="0066553F">
        <w:rPr>
          <w:rFonts w:ascii="Times New Roman" w:hAnsi="Times New Roman" w:cs="Times New Roman"/>
          <w:sz w:val="24"/>
          <w:szCs w:val="24"/>
        </w:rPr>
        <w:t xml:space="preserve">, the OSCE and representatives of associations of </w:t>
      </w:r>
      <w:r w:rsidR="00BE2CA9" w:rsidRPr="0066553F">
        <w:rPr>
          <w:rFonts w:ascii="Times New Roman" w:hAnsi="Times New Roman" w:cs="Times New Roman"/>
          <w:sz w:val="24"/>
          <w:szCs w:val="24"/>
        </w:rPr>
        <w:t xml:space="preserve">families of missing persons. </w:t>
      </w:r>
      <w:r w:rsidR="00D4356F" w:rsidRPr="0066553F">
        <w:rPr>
          <w:rFonts w:ascii="Times New Roman" w:hAnsi="Times New Roman" w:cs="Times New Roman"/>
          <w:sz w:val="24"/>
          <w:szCs w:val="24"/>
        </w:rPr>
        <w:t>It is through</w:t>
      </w:r>
      <w:r w:rsidRPr="0066553F">
        <w:rPr>
          <w:rFonts w:ascii="Times New Roman" w:hAnsi="Times New Roman" w:cs="Times New Roman"/>
          <w:sz w:val="24"/>
          <w:szCs w:val="24"/>
        </w:rPr>
        <w:t xml:space="preserve"> this cooperation mechanism</w:t>
      </w:r>
      <w:r w:rsidR="00D4356F" w:rsidRPr="0066553F">
        <w:rPr>
          <w:rFonts w:ascii="Times New Roman" w:hAnsi="Times New Roman" w:cs="Times New Roman"/>
          <w:sz w:val="24"/>
          <w:szCs w:val="24"/>
        </w:rPr>
        <w:t xml:space="preserve"> that</w:t>
      </w:r>
      <w:r w:rsidRPr="0066553F">
        <w:rPr>
          <w:rFonts w:ascii="Times New Roman" w:hAnsi="Times New Roman" w:cs="Times New Roman"/>
          <w:sz w:val="24"/>
          <w:szCs w:val="24"/>
        </w:rPr>
        <w:t xml:space="preserve"> </w:t>
      </w:r>
      <w:r w:rsidR="00D4356F" w:rsidRPr="0066553F">
        <w:rPr>
          <w:rFonts w:ascii="Times New Roman" w:hAnsi="Times New Roman" w:cs="Times New Roman"/>
          <w:sz w:val="24"/>
          <w:szCs w:val="24"/>
        </w:rPr>
        <w:t xml:space="preserve">the </w:t>
      </w:r>
      <w:r w:rsidRPr="0066553F">
        <w:rPr>
          <w:rFonts w:ascii="Times New Roman" w:hAnsi="Times New Roman" w:cs="Times New Roman"/>
          <w:sz w:val="24"/>
          <w:szCs w:val="24"/>
        </w:rPr>
        <w:t>protocols</w:t>
      </w:r>
      <w:r w:rsidR="00D4356F" w:rsidRPr="0066553F">
        <w:rPr>
          <w:rFonts w:ascii="Times New Roman" w:hAnsi="Times New Roman" w:cs="Times New Roman"/>
          <w:sz w:val="24"/>
          <w:szCs w:val="24"/>
        </w:rPr>
        <w:t xml:space="preserve"> are applied</w:t>
      </w:r>
      <w:r w:rsidRPr="0066553F">
        <w:rPr>
          <w:rFonts w:ascii="Times New Roman" w:hAnsi="Times New Roman" w:cs="Times New Roman"/>
          <w:sz w:val="24"/>
          <w:szCs w:val="24"/>
        </w:rPr>
        <w:t xml:space="preserve"> that the Coordinating Center for Kosovo and </w:t>
      </w:r>
      <w:r w:rsidR="00ED5EB0" w:rsidRPr="0066553F">
        <w:rPr>
          <w:rFonts w:ascii="Times New Roman" w:hAnsi="Times New Roman" w:cs="Times New Roman"/>
          <w:sz w:val="24"/>
          <w:szCs w:val="24"/>
        </w:rPr>
        <w:t>Metochia</w:t>
      </w:r>
      <w:r w:rsidR="00D4356F" w:rsidRPr="0066553F">
        <w:rPr>
          <w:rFonts w:ascii="Times New Roman" w:hAnsi="Times New Roman" w:cs="Times New Roman"/>
          <w:sz w:val="24"/>
          <w:szCs w:val="24"/>
        </w:rPr>
        <w:t xml:space="preserve"> signed with UNMIK 11/02/2002 </w:t>
      </w:r>
      <w:r w:rsidRPr="0066553F">
        <w:rPr>
          <w:rFonts w:ascii="Times New Roman" w:hAnsi="Times New Roman" w:cs="Times New Roman"/>
          <w:sz w:val="24"/>
          <w:szCs w:val="24"/>
        </w:rPr>
        <w:t>(Protocol on joint verification teams for hidden prisons, Protocol on exchange of forensic experts and expertise and Protocol on cross-border repatriation of identified remains).</w:t>
      </w:r>
    </w:p>
    <w:p w:rsidR="003172DD" w:rsidRPr="0066553F" w:rsidRDefault="003172DD" w:rsidP="0066553F">
      <w:pPr>
        <w:spacing w:after="0"/>
        <w:jc w:val="both"/>
        <w:rPr>
          <w:rFonts w:ascii="Times New Roman" w:hAnsi="Times New Roman" w:cs="Times New Roman"/>
          <w:sz w:val="24"/>
          <w:szCs w:val="24"/>
        </w:rPr>
      </w:pPr>
      <w:r w:rsidRPr="0066553F">
        <w:rPr>
          <w:rFonts w:ascii="Times New Roman" w:hAnsi="Times New Roman" w:cs="Times New Roman"/>
          <w:sz w:val="24"/>
          <w:szCs w:val="24"/>
        </w:rPr>
        <w:t xml:space="preserve"> </w:t>
      </w:r>
    </w:p>
    <w:p w:rsidR="003172DD" w:rsidRPr="0066553F" w:rsidRDefault="003172DD" w:rsidP="0066553F">
      <w:pPr>
        <w:spacing w:after="0"/>
        <w:jc w:val="both"/>
        <w:rPr>
          <w:rFonts w:ascii="Times New Roman" w:hAnsi="Times New Roman" w:cs="Times New Roman"/>
          <w:sz w:val="24"/>
          <w:szCs w:val="24"/>
        </w:rPr>
      </w:pPr>
    </w:p>
    <w:p w:rsidR="003172DD" w:rsidRPr="0066553F" w:rsidRDefault="003172DD" w:rsidP="0066553F">
      <w:pPr>
        <w:pStyle w:val="ListParagraph"/>
        <w:numPr>
          <w:ilvl w:val="0"/>
          <w:numId w:val="1"/>
        </w:numPr>
        <w:spacing w:after="0"/>
        <w:jc w:val="both"/>
        <w:rPr>
          <w:rFonts w:ascii="Times New Roman" w:hAnsi="Times New Roman" w:cs="Times New Roman"/>
          <w:sz w:val="24"/>
          <w:szCs w:val="24"/>
        </w:rPr>
      </w:pPr>
      <w:r w:rsidRPr="0066553F">
        <w:rPr>
          <w:rFonts w:ascii="Times New Roman" w:hAnsi="Times New Roman" w:cs="Times New Roman"/>
          <w:sz w:val="24"/>
          <w:szCs w:val="24"/>
        </w:rPr>
        <w:t>The mechanism of the Working Group responded to its mandate and was maintained despite numerous challenges, and as such it still represents for the Republic of Serbia the only framework for finding mis</w:t>
      </w:r>
      <w:r w:rsidR="00D4356F" w:rsidRPr="0066553F">
        <w:rPr>
          <w:rFonts w:ascii="Times New Roman" w:hAnsi="Times New Roman" w:cs="Times New Roman"/>
          <w:sz w:val="24"/>
          <w:szCs w:val="24"/>
        </w:rPr>
        <w:t>sing persons from the conflict o</w:t>
      </w:r>
      <w:r w:rsidRPr="0066553F">
        <w:rPr>
          <w:rFonts w:ascii="Times New Roman" w:hAnsi="Times New Roman" w:cs="Times New Roman"/>
          <w:sz w:val="24"/>
          <w:szCs w:val="24"/>
        </w:rPr>
        <w:t xml:space="preserve">n the territory of the Autonomous Province of Kosovo and </w:t>
      </w:r>
      <w:r w:rsidR="00ED5EB0" w:rsidRPr="0066553F">
        <w:rPr>
          <w:rFonts w:ascii="Times New Roman" w:hAnsi="Times New Roman" w:cs="Times New Roman"/>
          <w:sz w:val="24"/>
          <w:szCs w:val="24"/>
        </w:rPr>
        <w:t xml:space="preserve">Metochia. </w:t>
      </w:r>
      <w:r w:rsidRPr="0066553F">
        <w:rPr>
          <w:rFonts w:ascii="Times New Roman" w:hAnsi="Times New Roman" w:cs="Times New Roman"/>
          <w:sz w:val="24"/>
          <w:szCs w:val="24"/>
        </w:rPr>
        <w:t xml:space="preserve">Since the establishment of the Working Group to date, </w:t>
      </w:r>
      <w:r w:rsidR="00D4356F" w:rsidRPr="0066553F">
        <w:rPr>
          <w:rFonts w:ascii="Times New Roman" w:hAnsi="Times New Roman" w:cs="Times New Roman"/>
          <w:sz w:val="24"/>
          <w:szCs w:val="24"/>
        </w:rPr>
        <w:t>the Belgrade delegation wa</w:t>
      </w:r>
      <w:r w:rsidRPr="0066553F">
        <w:rPr>
          <w:rFonts w:ascii="Times New Roman" w:hAnsi="Times New Roman" w:cs="Times New Roman"/>
          <w:sz w:val="24"/>
          <w:szCs w:val="24"/>
        </w:rPr>
        <w:t>s respecting the working rules adopted by all participants</w:t>
      </w:r>
      <w:r w:rsidR="00D4356F" w:rsidRPr="0066553F">
        <w:rPr>
          <w:rFonts w:ascii="Times New Roman" w:hAnsi="Times New Roman" w:cs="Times New Roman"/>
          <w:sz w:val="24"/>
          <w:szCs w:val="24"/>
        </w:rPr>
        <w:t xml:space="preserve"> and fulfilling its obligations, providing</w:t>
      </w:r>
      <w:r w:rsidRPr="0066553F">
        <w:rPr>
          <w:rFonts w:ascii="Times New Roman" w:hAnsi="Times New Roman" w:cs="Times New Roman"/>
          <w:sz w:val="24"/>
          <w:szCs w:val="24"/>
        </w:rPr>
        <w:t xml:space="preserve"> a contribution to improvi</w:t>
      </w:r>
      <w:r w:rsidR="00D4356F" w:rsidRPr="0066553F">
        <w:rPr>
          <w:rFonts w:ascii="Times New Roman" w:hAnsi="Times New Roman" w:cs="Times New Roman"/>
          <w:sz w:val="24"/>
          <w:szCs w:val="24"/>
        </w:rPr>
        <w:t>ng the processes and accelerating the</w:t>
      </w:r>
      <w:r w:rsidRPr="0066553F">
        <w:rPr>
          <w:rFonts w:ascii="Times New Roman" w:hAnsi="Times New Roman" w:cs="Times New Roman"/>
          <w:sz w:val="24"/>
          <w:szCs w:val="24"/>
        </w:rPr>
        <w:t xml:space="preserve"> schedules of activities, </w:t>
      </w:r>
      <w:r w:rsidR="00D4356F" w:rsidRPr="0066553F">
        <w:rPr>
          <w:rFonts w:ascii="Times New Roman" w:hAnsi="Times New Roman" w:cs="Times New Roman"/>
          <w:sz w:val="24"/>
          <w:szCs w:val="24"/>
        </w:rPr>
        <w:t>believing</w:t>
      </w:r>
      <w:r w:rsidRPr="0066553F">
        <w:rPr>
          <w:rFonts w:ascii="Times New Roman" w:hAnsi="Times New Roman" w:cs="Times New Roman"/>
          <w:sz w:val="24"/>
          <w:szCs w:val="24"/>
        </w:rPr>
        <w:t xml:space="preserve"> that </w:t>
      </w:r>
      <w:r w:rsidR="00D4356F" w:rsidRPr="0066553F">
        <w:rPr>
          <w:rFonts w:ascii="Times New Roman" w:hAnsi="Times New Roman" w:cs="Times New Roman"/>
          <w:sz w:val="24"/>
          <w:szCs w:val="24"/>
        </w:rPr>
        <w:t xml:space="preserve">joint </w:t>
      </w:r>
      <w:r w:rsidRPr="0066553F">
        <w:rPr>
          <w:rFonts w:ascii="Times New Roman" w:hAnsi="Times New Roman" w:cs="Times New Roman"/>
          <w:sz w:val="24"/>
          <w:szCs w:val="24"/>
        </w:rPr>
        <w:t>operation and direct coope</w:t>
      </w:r>
      <w:r w:rsidR="00D4356F" w:rsidRPr="0066553F">
        <w:rPr>
          <w:rFonts w:ascii="Times New Roman" w:hAnsi="Times New Roman" w:cs="Times New Roman"/>
          <w:sz w:val="24"/>
          <w:szCs w:val="24"/>
        </w:rPr>
        <w:t>ration between Belgrade and Priš</w:t>
      </w:r>
      <w:r w:rsidRPr="0066553F">
        <w:rPr>
          <w:rFonts w:ascii="Times New Roman" w:hAnsi="Times New Roman" w:cs="Times New Roman"/>
          <w:sz w:val="24"/>
          <w:szCs w:val="24"/>
        </w:rPr>
        <w:t>tina have no alternative to solve the problem of missing persons of all nationalities.</w:t>
      </w:r>
    </w:p>
    <w:p w:rsidR="003172DD" w:rsidRPr="0066553F" w:rsidRDefault="003172DD" w:rsidP="0066553F">
      <w:pPr>
        <w:spacing w:after="0"/>
        <w:jc w:val="both"/>
        <w:rPr>
          <w:rFonts w:ascii="Times New Roman" w:hAnsi="Times New Roman" w:cs="Times New Roman"/>
          <w:sz w:val="24"/>
          <w:szCs w:val="24"/>
        </w:rPr>
      </w:pPr>
      <w:r w:rsidRPr="0066553F">
        <w:rPr>
          <w:rFonts w:ascii="Times New Roman" w:hAnsi="Times New Roman" w:cs="Times New Roman"/>
          <w:sz w:val="24"/>
          <w:szCs w:val="24"/>
        </w:rPr>
        <w:t xml:space="preserve"> </w:t>
      </w:r>
    </w:p>
    <w:p w:rsidR="003172DD" w:rsidRPr="0066553F" w:rsidRDefault="003172DD" w:rsidP="0066553F">
      <w:pPr>
        <w:pStyle w:val="ListParagraph"/>
        <w:numPr>
          <w:ilvl w:val="0"/>
          <w:numId w:val="1"/>
        </w:numPr>
        <w:spacing w:after="0"/>
        <w:jc w:val="both"/>
        <w:rPr>
          <w:rFonts w:ascii="Times New Roman" w:hAnsi="Times New Roman" w:cs="Times New Roman"/>
          <w:sz w:val="24"/>
          <w:szCs w:val="24"/>
        </w:rPr>
      </w:pPr>
      <w:r w:rsidRPr="0066553F">
        <w:rPr>
          <w:rFonts w:ascii="Times New Roman" w:hAnsi="Times New Roman" w:cs="Times New Roman"/>
          <w:sz w:val="24"/>
          <w:szCs w:val="24"/>
        </w:rPr>
        <w:t>In accordance with the Working Rules, the Table of Undertaken Obligations was formed, in which all re</w:t>
      </w:r>
      <w:r w:rsidR="00D4356F" w:rsidRPr="0066553F">
        <w:rPr>
          <w:rFonts w:ascii="Times New Roman" w:hAnsi="Times New Roman" w:cs="Times New Roman"/>
          <w:sz w:val="24"/>
          <w:szCs w:val="24"/>
        </w:rPr>
        <w:t>quests of both Belgrade and Priš</w:t>
      </w:r>
      <w:r w:rsidRPr="0066553F">
        <w:rPr>
          <w:rFonts w:ascii="Times New Roman" w:hAnsi="Times New Roman" w:cs="Times New Roman"/>
          <w:sz w:val="24"/>
          <w:szCs w:val="24"/>
        </w:rPr>
        <w:t xml:space="preserve">tina were entered, and they refer to </w:t>
      </w:r>
      <w:r w:rsidR="00D4356F" w:rsidRPr="0066553F">
        <w:rPr>
          <w:rFonts w:ascii="Times New Roman" w:hAnsi="Times New Roman" w:cs="Times New Roman"/>
          <w:sz w:val="24"/>
          <w:szCs w:val="24"/>
        </w:rPr>
        <w:t>inspection</w:t>
      </w:r>
      <w:r w:rsidRPr="0066553F">
        <w:rPr>
          <w:rFonts w:ascii="Times New Roman" w:hAnsi="Times New Roman" w:cs="Times New Roman"/>
          <w:sz w:val="24"/>
          <w:szCs w:val="24"/>
        </w:rPr>
        <w:t xml:space="preserve"> of </w:t>
      </w:r>
      <w:r w:rsidR="00D4356F" w:rsidRPr="0066553F">
        <w:rPr>
          <w:rFonts w:ascii="Times New Roman" w:hAnsi="Times New Roman" w:cs="Times New Roman"/>
          <w:sz w:val="24"/>
          <w:szCs w:val="24"/>
        </w:rPr>
        <w:t>sites</w:t>
      </w:r>
      <w:r w:rsidRPr="0066553F">
        <w:rPr>
          <w:rFonts w:ascii="Times New Roman" w:hAnsi="Times New Roman" w:cs="Times New Roman"/>
          <w:sz w:val="24"/>
          <w:szCs w:val="24"/>
        </w:rPr>
        <w:t xml:space="preserve"> of possible mass graves and </w:t>
      </w:r>
      <w:r w:rsidR="00D4356F" w:rsidRPr="0066553F">
        <w:rPr>
          <w:rFonts w:ascii="Times New Roman" w:hAnsi="Times New Roman" w:cs="Times New Roman"/>
          <w:sz w:val="24"/>
          <w:szCs w:val="24"/>
        </w:rPr>
        <w:t xml:space="preserve">locations of </w:t>
      </w:r>
      <w:r w:rsidRPr="0066553F">
        <w:rPr>
          <w:rFonts w:ascii="Times New Roman" w:hAnsi="Times New Roman" w:cs="Times New Roman"/>
          <w:sz w:val="24"/>
          <w:szCs w:val="24"/>
        </w:rPr>
        <w:t>individual grave</w:t>
      </w:r>
      <w:r w:rsidR="00D4356F" w:rsidRPr="0066553F">
        <w:rPr>
          <w:rFonts w:ascii="Times New Roman" w:hAnsi="Times New Roman" w:cs="Times New Roman"/>
          <w:sz w:val="24"/>
          <w:szCs w:val="24"/>
        </w:rPr>
        <w:t>s</w:t>
      </w:r>
      <w:r w:rsidRPr="0066553F">
        <w:rPr>
          <w:rFonts w:ascii="Times New Roman" w:hAnsi="Times New Roman" w:cs="Times New Roman"/>
          <w:sz w:val="24"/>
          <w:szCs w:val="24"/>
        </w:rPr>
        <w:t xml:space="preserve"> where the remains of missing persons are buried. The Belgrade delegation responded</w:t>
      </w:r>
      <w:r w:rsidR="00E272C3" w:rsidRPr="0066553F">
        <w:rPr>
          <w:rFonts w:ascii="Times New Roman" w:hAnsi="Times New Roman" w:cs="Times New Roman"/>
          <w:sz w:val="24"/>
          <w:szCs w:val="24"/>
        </w:rPr>
        <w:t xml:space="preserve"> to all the requests of the Priština delegation, while the Priš</w:t>
      </w:r>
      <w:r w:rsidRPr="0066553F">
        <w:rPr>
          <w:rFonts w:ascii="Times New Roman" w:hAnsi="Times New Roman" w:cs="Times New Roman"/>
          <w:sz w:val="24"/>
          <w:szCs w:val="24"/>
        </w:rPr>
        <w:t>tina delegation consciously avoids answering</w:t>
      </w:r>
      <w:r w:rsidR="00E272C3" w:rsidRPr="0066553F">
        <w:rPr>
          <w:rFonts w:ascii="Times New Roman" w:hAnsi="Times New Roman" w:cs="Times New Roman"/>
          <w:sz w:val="24"/>
          <w:szCs w:val="24"/>
        </w:rPr>
        <w:t xml:space="preserve"> to</w:t>
      </w:r>
      <w:r w:rsidRPr="0066553F">
        <w:rPr>
          <w:rFonts w:ascii="Times New Roman" w:hAnsi="Times New Roman" w:cs="Times New Roman"/>
          <w:sz w:val="24"/>
          <w:szCs w:val="24"/>
        </w:rPr>
        <w:t xml:space="preserve"> our requests and checking the truthfulness of the submitted information.</w:t>
      </w:r>
    </w:p>
    <w:p w:rsidR="003172DD" w:rsidRPr="0066553F" w:rsidRDefault="003172DD" w:rsidP="0066553F">
      <w:pPr>
        <w:spacing w:after="0"/>
        <w:jc w:val="both"/>
        <w:rPr>
          <w:rFonts w:ascii="Times New Roman" w:hAnsi="Times New Roman" w:cs="Times New Roman"/>
          <w:sz w:val="24"/>
          <w:szCs w:val="24"/>
        </w:rPr>
      </w:pPr>
      <w:r w:rsidRPr="0066553F">
        <w:rPr>
          <w:rFonts w:ascii="Times New Roman" w:hAnsi="Times New Roman" w:cs="Times New Roman"/>
          <w:sz w:val="24"/>
          <w:szCs w:val="24"/>
        </w:rPr>
        <w:t xml:space="preserve"> </w:t>
      </w:r>
    </w:p>
    <w:p w:rsidR="003172DD" w:rsidRPr="0066553F" w:rsidRDefault="003172DD" w:rsidP="0066553F">
      <w:pPr>
        <w:pStyle w:val="ListParagraph"/>
        <w:numPr>
          <w:ilvl w:val="0"/>
          <w:numId w:val="1"/>
        </w:numPr>
        <w:spacing w:after="0"/>
        <w:jc w:val="both"/>
        <w:rPr>
          <w:rFonts w:ascii="Times New Roman" w:hAnsi="Times New Roman" w:cs="Times New Roman"/>
          <w:sz w:val="24"/>
          <w:szCs w:val="24"/>
        </w:rPr>
      </w:pPr>
      <w:r w:rsidRPr="0066553F">
        <w:rPr>
          <w:rFonts w:ascii="Times New Roman" w:hAnsi="Times New Roman" w:cs="Times New Roman"/>
          <w:sz w:val="24"/>
          <w:szCs w:val="24"/>
        </w:rPr>
        <w:t>The Belgrade dele</w:t>
      </w:r>
      <w:r w:rsidR="00E272C3" w:rsidRPr="0066553F">
        <w:rPr>
          <w:rFonts w:ascii="Times New Roman" w:hAnsi="Times New Roman" w:cs="Times New Roman"/>
          <w:sz w:val="24"/>
          <w:szCs w:val="24"/>
        </w:rPr>
        <w:t>gation has so far handed over to the Priš</w:t>
      </w:r>
      <w:r w:rsidRPr="0066553F">
        <w:rPr>
          <w:rFonts w:ascii="Times New Roman" w:hAnsi="Times New Roman" w:cs="Times New Roman"/>
          <w:sz w:val="24"/>
          <w:szCs w:val="24"/>
        </w:rPr>
        <w:t xml:space="preserve">tina delegation </w:t>
      </w:r>
      <w:r w:rsidR="00E272C3" w:rsidRPr="0066553F">
        <w:rPr>
          <w:rFonts w:ascii="Times New Roman" w:hAnsi="Times New Roman" w:cs="Times New Roman"/>
          <w:sz w:val="24"/>
          <w:szCs w:val="24"/>
        </w:rPr>
        <w:t>2,</w:t>
      </w:r>
      <w:r w:rsidRPr="0066553F">
        <w:rPr>
          <w:rFonts w:ascii="Times New Roman" w:hAnsi="Times New Roman" w:cs="Times New Roman"/>
          <w:sz w:val="24"/>
          <w:szCs w:val="24"/>
        </w:rPr>
        <w:t>500 different documents, which refer to information from the archives of the competent state bodies of the Republic of Serbia (Ministry of Defense, Ministr</w:t>
      </w:r>
      <w:r w:rsidR="00E272C3" w:rsidRPr="0066553F">
        <w:rPr>
          <w:rFonts w:ascii="Times New Roman" w:hAnsi="Times New Roman" w:cs="Times New Roman"/>
          <w:sz w:val="24"/>
          <w:szCs w:val="24"/>
        </w:rPr>
        <w:t>y of Interior</w:t>
      </w:r>
      <w:r w:rsidRPr="0066553F">
        <w:rPr>
          <w:rFonts w:ascii="Times New Roman" w:hAnsi="Times New Roman" w:cs="Times New Roman"/>
          <w:sz w:val="24"/>
          <w:szCs w:val="24"/>
        </w:rPr>
        <w:t>, utility companies, et</w:t>
      </w:r>
      <w:r w:rsidR="00E272C3" w:rsidRPr="0066553F">
        <w:rPr>
          <w:rFonts w:ascii="Times New Roman" w:hAnsi="Times New Roman" w:cs="Times New Roman"/>
          <w:sz w:val="24"/>
          <w:szCs w:val="24"/>
        </w:rPr>
        <w:t>c.). Based on these documents</w:t>
      </w:r>
      <w:r w:rsidRPr="0066553F">
        <w:rPr>
          <w:rFonts w:ascii="Times New Roman" w:hAnsi="Times New Roman" w:cs="Times New Roman"/>
          <w:sz w:val="24"/>
          <w:szCs w:val="24"/>
        </w:rPr>
        <w:t xml:space="preserve">, the remains of a large number of Albanians were exhumed in the Autonomous Province of Kosovo and </w:t>
      </w:r>
      <w:r w:rsidR="00ED5EB0" w:rsidRPr="0066553F">
        <w:rPr>
          <w:rFonts w:ascii="Times New Roman" w:hAnsi="Times New Roman" w:cs="Times New Roman"/>
          <w:sz w:val="24"/>
          <w:szCs w:val="24"/>
        </w:rPr>
        <w:t>Metochia</w:t>
      </w:r>
      <w:r w:rsidRPr="0066553F">
        <w:rPr>
          <w:rFonts w:ascii="Times New Roman" w:hAnsi="Times New Roman" w:cs="Times New Roman"/>
          <w:sz w:val="24"/>
          <w:szCs w:val="24"/>
        </w:rPr>
        <w:t>, identified and handed over t</w:t>
      </w:r>
      <w:r w:rsidR="00E272C3" w:rsidRPr="0066553F">
        <w:rPr>
          <w:rFonts w:ascii="Times New Roman" w:hAnsi="Times New Roman" w:cs="Times New Roman"/>
          <w:sz w:val="24"/>
          <w:szCs w:val="24"/>
        </w:rPr>
        <w:t>o their families. While the Priš</w:t>
      </w:r>
      <w:r w:rsidRPr="0066553F">
        <w:rPr>
          <w:rFonts w:ascii="Times New Roman" w:hAnsi="Times New Roman" w:cs="Times New Roman"/>
          <w:sz w:val="24"/>
          <w:szCs w:val="24"/>
        </w:rPr>
        <w:t>tina delegation did not provide any information that would indicate a possible grave in which the remains of killed Serbs and non-Albanians were buried.</w:t>
      </w:r>
    </w:p>
    <w:p w:rsidR="003172DD" w:rsidRPr="0066553F" w:rsidRDefault="003172DD" w:rsidP="0066553F">
      <w:pPr>
        <w:spacing w:after="0"/>
        <w:jc w:val="both"/>
        <w:rPr>
          <w:rFonts w:ascii="Times New Roman" w:hAnsi="Times New Roman" w:cs="Times New Roman"/>
          <w:sz w:val="24"/>
          <w:szCs w:val="24"/>
        </w:rPr>
      </w:pPr>
      <w:r w:rsidRPr="0066553F">
        <w:rPr>
          <w:rFonts w:ascii="Times New Roman" w:hAnsi="Times New Roman" w:cs="Times New Roman"/>
          <w:sz w:val="24"/>
          <w:szCs w:val="24"/>
        </w:rPr>
        <w:t xml:space="preserve"> </w:t>
      </w:r>
    </w:p>
    <w:p w:rsidR="003172DD" w:rsidRPr="0066553F" w:rsidRDefault="003172DD" w:rsidP="0066553F">
      <w:pPr>
        <w:pStyle w:val="ListParagraph"/>
        <w:numPr>
          <w:ilvl w:val="0"/>
          <w:numId w:val="1"/>
        </w:numPr>
        <w:spacing w:after="0"/>
        <w:jc w:val="both"/>
        <w:rPr>
          <w:rFonts w:ascii="Times New Roman" w:hAnsi="Times New Roman" w:cs="Times New Roman"/>
          <w:sz w:val="24"/>
          <w:szCs w:val="24"/>
        </w:rPr>
      </w:pPr>
      <w:r w:rsidRPr="0066553F">
        <w:rPr>
          <w:rFonts w:ascii="Times New Roman" w:hAnsi="Times New Roman" w:cs="Times New Roman"/>
          <w:sz w:val="24"/>
          <w:szCs w:val="24"/>
        </w:rPr>
        <w:t>In order to progress in the process, a responsible approach to solving this p</w:t>
      </w:r>
      <w:r w:rsidR="00E272C3" w:rsidRPr="0066553F">
        <w:rPr>
          <w:rFonts w:ascii="Times New Roman" w:hAnsi="Times New Roman" w:cs="Times New Roman"/>
          <w:sz w:val="24"/>
          <w:szCs w:val="24"/>
        </w:rPr>
        <w:t>roblem is expected from the Priš</w:t>
      </w:r>
      <w:r w:rsidRPr="0066553F">
        <w:rPr>
          <w:rFonts w:ascii="Times New Roman" w:hAnsi="Times New Roman" w:cs="Times New Roman"/>
          <w:sz w:val="24"/>
          <w:szCs w:val="24"/>
        </w:rPr>
        <w:t xml:space="preserve">tina delegation, bearing in mind that the Belgrade delegation requested it to provide relevant information on the basis </w:t>
      </w:r>
      <w:r w:rsidR="00E272C3" w:rsidRPr="0066553F">
        <w:rPr>
          <w:rFonts w:ascii="Times New Roman" w:hAnsi="Times New Roman" w:cs="Times New Roman"/>
          <w:sz w:val="24"/>
          <w:szCs w:val="24"/>
        </w:rPr>
        <w:t>of which the remains of victims would be fou</w:t>
      </w:r>
      <w:r w:rsidRPr="0066553F">
        <w:rPr>
          <w:rFonts w:ascii="Times New Roman" w:hAnsi="Times New Roman" w:cs="Times New Roman"/>
          <w:sz w:val="24"/>
          <w:szCs w:val="24"/>
        </w:rPr>
        <w:t>nd and hand</w:t>
      </w:r>
      <w:r w:rsidR="00E272C3" w:rsidRPr="0066553F">
        <w:rPr>
          <w:rFonts w:ascii="Times New Roman" w:hAnsi="Times New Roman" w:cs="Times New Roman"/>
          <w:sz w:val="24"/>
          <w:szCs w:val="24"/>
        </w:rPr>
        <w:t>ed</w:t>
      </w:r>
      <w:r w:rsidRPr="0066553F">
        <w:rPr>
          <w:rFonts w:ascii="Times New Roman" w:hAnsi="Times New Roman" w:cs="Times New Roman"/>
          <w:sz w:val="24"/>
          <w:szCs w:val="24"/>
        </w:rPr>
        <w:t xml:space="preserve"> over</w:t>
      </w:r>
      <w:r w:rsidR="00E272C3" w:rsidRPr="0066553F">
        <w:rPr>
          <w:rFonts w:ascii="Times New Roman" w:hAnsi="Times New Roman" w:cs="Times New Roman"/>
          <w:sz w:val="24"/>
          <w:szCs w:val="24"/>
        </w:rPr>
        <w:t xml:space="preserve"> to their families, but also to open archives of</w:t>
      </w:r>
      <w:r w:rsidRPr="0066553F">
        <w:rPr>
          <w:rFonts w:ascii="Times New Roman" w:hAnsi="Times New Roman" w:cs="Times New Roman"/>
          <w:sz w:val="24"/>
          <w:szCs w:val="24"/>
        </w:rPr>
        <w:t xml:space="preserve"> the so-called KLA (for which the Belgrade delegation submitted excerpts from the diaries of members of the so-called KLA, which were seized by KFOR in the period 1999-2003), in which there is significant information for resolving the issue of missing persons.  </w:t>
      </w:r>
    </w:p>
    <w:p w:rsidR="003172DD" w:rsidRPr="0066553F" w:rsidRDefault="003172DD" w:rsidP="0066553F">
      <w:pPr>
        <w:spacing w:after="0"/>
        <w:jc w:val="both"/>
        <w:rPr>
          <w:rFonts w:ascii="Times New Roman" w:hAnsi="Times New Roman" w:cs="Times New Roman"/>
          <w:sz w:val="24"/>
          <w:szCs w:val="24"/>
        </w:rPr>
      </w:pPr>
    </w:p>
    <w:p w:rsidR="003172DD" w:rsidRPr="0066553F" w:rsidRDefault="003172DD" w:rsidP="0066553F">
      <w:pPr>
        <w:pStyle w:val="ListParagraph"/>
        <w:numPr>
          <w:ilvl w:val="0"/>
          <w:numId w:val="1"/>
        </w:numPr>
        <w:spacing w:after="0"/>
        <w:jc w:val="both"/>
        <w:rPr>
          <w:rFonts w:ascii="Times New Roman" w:hAnsi="Times New Roman" w:cs="Times New Roman"/>
          <w:sz w:val="24"/>
          <w:szCs w:val="24"/>
        </w:rPr>
      </w:pPr>
      <w:r w:rsidRPr="0066553F">
        <w:rPr>
          <w:rFonts w:ascii="Times New Roman" w:hAnsi="Times New Roman" w:cs="Times New Roman"/>
          <w:sz w:val="24"/>
          <w:szCs w:val="24"/>
        </w:rPr>
        <w:t xml:space="preserve">During the reporting period, in order to resolve cases of missing persons in Kosovo and </w:t>
      </w:r>
      <w:r w:rsidR="00ED5EB0" w:rsidRPr="0066553F">
        <w:rPr>
          <w:rFonts w:ascii="Times New Roman" w:hAnsi="Times New Roman" w:cs="Times New Roman"/>
          <w:sz w:val="24"/>
          <w:szCs w:val="24"/>
        </w:rPr>
        <w:t>Metochia</w:t>
      </w:r>
      <w:r w:rsidRPr="0066553F">
        <w:rPr>
          <w:rFonts w:ascii="Times New Roman" w:hAnsi="Times New Roman" w:cs="Times New Roman"/>
          <w:sz w:val="24"/>
          <w:szCs w:val="24"/>
        </w:rPr>
        <w:t xml:space="preserve"> and to agree on concrete activities 13 meetings of the Working Group</w:t>
      </w:r>
      <w:r w:rsidR="00E272C3" w:rsidRPr="0066553F">
        <w:rPr>
          <w:rFonts w:ascii="Times New Roman" w:hAnsi="Times New Roman" w:cs="Times New Roman"/>
          <w:sz w:val="24"/>
          <w:szCs w:val="24"/>
        </w:rPr>
        <w:t xml:space="preserve"> </w:t>
      </w:r>
      <w:r w:rsidR="008847DC" w:rsidRPr="0066553F">
        <w:rPr>
          <w:rFonts w:ascii="Times New Roman" w:hAnsi="Times New Roman" w:cs="Times New Roman"/>
          <w:sz w:val="24"/>
          <w:szCs w:val="24"/>
        </w:rPr>
        <w:t>were held, as well as nine sessions of the</w:t>
      </w:r>
      <w:r w:rsidRPr="0066553F">
        <w:rPr>
          <w:rFonts w:ascii="Times New Roman" w:hAnsi="Times New Roman" w:cs="Times New Roman"/>
          <w:sz w:val="24"/>
          <w:szCs w:val="24"/>
        </w:rPr>
        <w:t xml:space="preserve"> </w:t>
      </w:r>
      <w:r w:rsidR="008847DC" w:rsidRPr="0066553F">
        <w:rPr>
          <w:rFonts w:ascii="Times New Roman" w:hAnsi="Times New Roman" w:cs="Times New Roman"/>
          <w:sz w:val="24"/>
          <w:szCs w:val="24"/>
        </w:rPr>
        <w:t>Working subgroup for</w:t>
      </w:r>
      <w:r w:rsidRPr="0066553F">
        <w:rPr>
          <w:rFonts w:ascii="Times New Roman" w:hAnsi="Times New Roman" w:cs="Times New Roman"/>
          <w:sz w:val="24"/>
          <w:szCs w:val="24"/>
        </w:rPr>
        <w:t xml:space="preserve"> forensic issues , nine meetings of the</w:t>
      </w:r>
      <w:r w:rsidR="008847DC" w:rsidRPr="0066553F">
        <w:rPr>
          <w:rFonts w:ascii="Times New Roman" w:hAnsi="Times New Roman" w:cs="Times New Roman"/>
          <w:sz w:val="24"/>
          <w:szCs w:val="24"/>
        </w:rPr>
        <w:t xml:space="preserve"> Team for A</w:t>
      </w:r>
      <w:r w:rsidRPr="0066553F">
        <w:rPr>
          <w:rFonts w:ascii="Times New Roman" w:hAnsi="Times New Roman" w:cs="Times New Roman"/>
          <w:sz w:val="24"/>
          <w:szCs w:val="24"/>
        </w:rPr>
        <w:t>nalysis. Joint reconnaissance, trial excavations and exhumations of mortal remains were carried out at several locations in central Serbia (</w:t>
      </w:r>
      <w:r w:rsidR="008847DC" w:rsidRPr="0066553F">
        <w:rPr>
          <w:rFonts w:ascii="Times New Roman" w:hAnsi="Times New Roman" w:cs="Times New Roman"/>
          <w:sz w:val="24"/>
          <w:szCs w:val="24"/>
        </w:rPr>
        <w:t>on the administrative territory of</w:t>
      </w:r>
      <w:r w:rsidRPr="0066553F">
        <w:rPr>
          <w:rFonts w:ascii="Times New Roman" w:hAnsi="Times New Roman" w:cs="Times New Roman"/>
          <w:sz w:val="24"/>
          <w:szCs w:val="24"/>
        </w:rPr>
        <w:t xml:space="preserve"> the villag</w:t>
      </w:r>
      <w:r w:rsidR="008847DC" w:rsidRPr="0066553F">
        <w:rPr>
          <w:rFonts w:ascii="Times New Roman" w:hAnsi="Times New Roman" w:cs="Times New Roman"/>
          <w:sz w:val="24"/>
          <w:szCs w:val="24"/>
        </w:rPr>
        <w:t>e of Kozarevo, Karadak near Raš</w:t>
      </w:r>
      <w:r w:rsidRPr="0066553F">
        <w:rPr>
          <w:rFonts w:ascii="Times New Roman" w:hAnsi="Times New Roman" w:cs="Times New Roman"/>
          <w:sz w:val="24"/>
          <w:szCs w:val="24"/>
        </w:rPr>
        <w:t xml:space="preserve">ka, Medevce, </w:t>
      </w:r>
      <w:r w:rsidR="001A53B0" w:rsidRPr="0066553F">
        <w:rPr>
          <w:rFonts w:ascii="Times New Roman" w:hAnsi="Times New Roman" w:cs="Times New Roman"/>
          <w:sz w:val="24"/>
          <w:szCs w:val="24"/>
        </w:rPr>
        <w:t xml:space="preserve">Municipality of </w:t>
      </w:r>
      <w:r w:rsidRPr="0066553F">
        <w:rPr>
          <w:rFonts w:ascii="Times New Roman" w:hAnsi="Times New Roman" w:cs="Times New Roman"/>
          <w:sz w:val="24"/>
          <w:szCs w:val="24"/>
        </w:rPr>
        <w:t>Medvedja, Jalovište</w:t>
      </w:r>
      <w:r w:rsidR="001A53B0" w:rsidRPr="0066553F">
        <w:rPr>
          <w:rFonts w:ascii="Times New Roman" w:hAnsi="Times New Roman" w:cs="Times New Roman"/>
          <w:sz w:val="24"/>
          <w:szCs w:val="24"/>
        </w:rPr>
        <w:t>,</w:t>
      </w:r>
      <w:r w:rsidRPr="0066553F">
        <w:rPr>
          <w:rFonts w:ascii="Times New Roman" w:hAnsi="Times New Roman" w:cs="Times New Roman"/>
          <w:sz w:val="24"/>
          <w:szCs w:val="24"/>
        </w:rPr>
        <w:t xml:space="preserve"> and Kiževak) and </w:t>
      </w:r>
      <w:r w:rsidR="001A53B0" w:rsidRPr="0066553F">
        <w:rPr>
          <w:rFonts w:ascii="Times New Roman" w:hAnsi="Times New Roman" w:cs="Times New Roman"/>
          <w:sz w:val="24"/>
          <w:szCs w:val="24"/>
        </w:rPr>
        <w:t xml:space="preserve">the territory of </w:t>
      </w:r>
      <w:r w:rsidRPr="0066553F">
        <w:rPr>
          <w:rFonts w:ascii="Times New Roman" w:hAnsi="Times New Roman" w:cs="Times New Roman"/>
          <w:sz w:val="24"/>
          <w:szCs w:val="24"/>
        </w:rPr>
        <w:t xml:space="preserve">Kosovo and </w:t>
      </w:r>
      <w:r w:rsidR="00ED5EB0" w:rsidRPr="0066553F">
        <w:rPr>
          <w:rFonts w:ascii="Times New Roman" w:hAnsi="Times New Roman" w:cs="Times New Roman"/>
          <w:sz w:val="24"/>
          <w:szCs w:val="24"/>
        </w:rPr>
        <w:t>Metochia</w:t>
      </w:r>
      <w:r w:rsidRPr="0066553F">
        <w:rPr>
          <w:rFonts w:ascii="Times New Roman" w:hAnsi="Times New Roman" w:cs="Times New Roman"/>
          <w:sz w:val="24"/>
          <w:szCs w:val="24"/>
        </w:rPr>
        <w:t xml:space="preserve"> (Budisavci, Klina</w:t>
      </w:r>
      <w:r w:rsidR="001A53B0" w:rsidRPr="0066553F">
        <w:rPr>
          <w:rFonts w:ascii="Times New Roman" w:hAnsi="Times New Roman" w:cs="Times New Roman"/>
          <w:sz w:val="24"/>
          <w:szCs w:val="24"/>
        </w:rPr>
        <w:t xml:space="preserve"> M</w:t>
      </w:r>
      <w:r w:rsidRPr="0066553F">
        <w:rPr>
          <w:rFonts w:ascii="Times New Roman" w:hAnsi="Times New Roman" w:cs="Times New Roman"/>
          <w:sz w:val="24"/>
          <w:szCs w:val="24"/>
        </w:rPr>
        <w:t>uni</w:t>
      </w:r>
      <w:r w:rsidR="001A53B0" w:rsidRPr="0066553F">
        <w:rPr>
          <w:rFonts w:ascii="Times New Roman" w:hAnsi="Times New Roman" w:cs="Times New Roman"/>
          <w:sz w:val="24"/>
          <w:szCs w:val="24"/>
        </w:rPr>
        <w:t>cipality, Petrušan near Dj</w:t>
      </w:r>
      <w:r w:rsidRPr="0066553F">
        <w:rPr>
          <w:rFonts w:ascii="Times New Roman" w:hAnsi="Times New Roman" w:cs="Times New Roman"/>
          <w:sz w:val="24"/>
          <w:szCs w:val="24"/>
        </w:rPr>
        <w:t>akovica</w:t>
      </w:r>
      <w:r w:rsidR="001A53B0" w:rsidRPr="0066553F">
        <w:rPr>
          <w:rFonts w:ascii="Times New Roman" w:hAnsi="Times New Roman" w:cs="Times New Roman"/>
          <w:sz w:val="24"/>
          <w:szCs w:val="24"/>
        </w:rPr>
        <w:t xml:space="preserve">, Ibar river bank near Leposavić, in the vicinity of </w:t>
      </w:r>
      <w:r w:rsidRPr="0066553F">
        <w:rPr>
          <w:rFonts w:ascii="Times New Roman" w:hAnsi="Times New Roman" w:cs="Times New Roman"/>
          <w:sz w:val="24"/>
          <w:szCs w:val="24"/>
        </w:rPr>
        <w:t>the Chu</w:t>
      </w:r>
      <w:r w:rsidR="001A53B0" w:rsidRPr="0066553F">
        <w:rPr>
          <w:rFonts w:ascii="Times New Roman" w:hAnsi="Times New Roman" w:cs="Times New Roman"/>
          <w:sz w:val="24"/>
          <w:szCs w:val="24"/>
        </w:rPr>
        <w:t>rch of Christ the Savior in Priština, the village of Kovač</w:t>
      </w:r>
      <w:r w:rsidRPr="0066553F">
        <w:rPr>
          <w:rFonts w:ascii="Times New Roman" w:hAnsi="Times New Roman" w:cs="Times New Roman"/>
          <w:sz w:val="24"/>
          <w:szCs w:val="24"/>
        </w:rPr>
        <w:t>e</w:t>
      </w:r>
      <w:r w:rsidR="001A53B0" w:rsidRPr="0066553F">
        <w:rPr>
          <w:rFonts w:ascii="Times New Roman" w:hAnsi="Times New Roman" w:cs="Times New Roman"/>
          <w:sz w:val="24"/>
          <w:szCs w:val="24"/>
        </w:rPr>
        <w:t xml:space="preserve"> near Zubin Potok, a bunker in D</w:t>
      </w:r>
      <w:r w:rsidRPr="0066553F">
        <w:rPr>
          <w:rFonts w:ascii="Times New Roman" w:hAnsi="Times New Roman" w:cs="Times New Roman"/>
          <w:sz w:val="24"/>
          <w:szCs w:val="24"/>
        </w:rPr>
        <w:t>jakov</w:t>
      </w:r>
      <w:r w:rsidR="001A53B0" w:rsidRPr="0066553F">
        <w:rPr>
          <w:rFonts w:ascii="Times New Roman" w:hAnsi="Times New Roman" w:cs="Times New Roman"/>
          <w:sz w:val="24"/>
          <w:szCs w:val="24"/>
        </w:rPr>
        <w:t>ic</w:t>
      </w:r>
      <w:r w:rsidRPr="0066553F">
        <w:rPr>
          <w:rFonts w:ascii="Times New Roman" w:hAnsi="Times New Roman" w:cs="Times New Roman"/>
          <w:sz w:val="24"/>
          <w:szCs w:val="24"/>
        </w:rPr>
        <w:t xml:space="preserve">a, near the mosque in </w:t>
      </w:r>
      <w:r w:rsidR="001A53B0" w:rsidRPr="0066553F">
        <w:rPr>
          <w:rFonts w:ascii="Times New Roman" w:hAnsi="Times New Roman" w:cs="Times New Roman"/>
          <w:sz w:val="24"/>
          <w:szCs w:val="24"/>
        </w:rPr>
        <w:t>Kosovska Mitrovica, Ugljare, Kač</w:t>
      </w:r>
      <w:r w:rsidR="00ED5EB0" w:rsidRPr="0066553F">
        <w:rPr>
          <w:rFonts w:ascii="Times New Roman" w:hAnsi="Times New Roman" w:cs="Times New Roman"/>
          <w:sz w:val="24"/>
          <w:szCs w:val="24"/>
        </w:rPr>
        <w:t>anik, Ki</w:t>
      </w:r>
      <w:r w:rsidR="001A53B0" w:rsidRPr="0066553F">
        <w:rPr>
          <w:rFonts w:ascii="Times New Roman" w:hAnsi="Times New Roman" w:cs="Times New Roman"/>
          <w:sz w:val="24"/>
          <w:szCs w:val="24"/>
        </w:rPr>
        <w:t>š</w:t>
      </w:r>
      <w:r w:rsidRPr="0066553F">
        <w:rPr>
          <w:rFonts w:ascii="Times New Roman" w:hAnsi="Times New Roman" w:cs="Times New Roman"/>
          <w:sz w:val="24"/>
          <w:szCs w:val="24"/>
        </w:rPr>
        <w:t>nik, Tusus</w:t>
      </w:r>
      <w:r w:rsidR="001A53B0" w:rsidRPr="0066553F">
        <w:rPr>
          <w:rFonts w:ascii="Times New Roman" w:hAnsi="Times New Roman" w:cs="Times New Roman"/>
          <w:sz w:val="24"/>
          <w:szCs w:val="24"/>
        </w:rPr>
        <w:t>,</w:t>
      </w:r>
      <w:r w:rsidRPr="0066553F">
        <w:rPr>
          <w:rFonts w:ascii="Times New Roman" w:hAnsi="Times New Roman" w:cs="Times New Roman"/>
          <w:sz w:val="24"/>
          <w:szCs w:val="24"/>
        </w:rPr>
        <w:t xml:space="preserve"> and the Muslim cemetery in Kosovska Mitrovica).</w:t>
      </w:r>
    </w:p>
    <w:p w:rsidR="003172DD" w:rsidRPr="0066553F" w:rsidRDefault="003172DD" w:rsidP="0066553F">
      <w:pPr>
        <w:spacing w:after="0"/>
        <w:jc w:val="both"/>
        <w:rPr>
          <w:rFonts w:ascii="Times New Roman" w:hAnsi="Times New Roman" w:cs="Times New Roman"/>
          <w:sz w:val="24"/>
          <w:szCs w:val="24"/>
        </w:rPr>
      </w:pPr>
      <w:r w:rsidRPr="0066553F">
        <w:rPr>
          <w:rFonts w:ascii="Times New Roman" w:hAnsi="Times New Roman" w:cs="Times New Roman"/>
          <w:sz w:val="24"/>
          <w:szCs w:val="24"/>
        </w:rPr>
        <w:lastRenderedPageBreak/>
        <w:t xml:space="preserve"> </w:t>
      </w:r>
    </w:p>
    <w:p w:rsidR="003172DD" w:rsidRPr="0066553F" w:rsidRDefault="003172DD" w:rsidP="0066553F">
      <w:pPr>
        <w:spacing w:after="0"/>
        <w:jc w:val="both"/>
        <w:rPr>
          <w:rFonts w:ascii="Times New Roman" w:hAnsi="Times New Roman" w:cs="Times New Roman"/>
          <w:sz w:val="24"/>
          <w:szCs w:val="24"/>
        </w:rPr>
      </w:pPr>
    </w:p>
    <w:p w:rsidR="003172DD" w:rsidRPr="0066553F" w:rsidRDefault="001A53B0" w:rsidP="0066553F">
      <w:pPr>
        <w:pStyle w:val="ListParagraph"/>
        <w:numPr>
          <w:ilvl w:val="0"/>
          <w:numId w:val="1"/>
        </w:numPr>
        <w:spacing w:after="0"/>
        <w:jc w:val="both"/>
        <w:rPr>
          <w:rFonts w:ascii="Times New Roman" w:hAnsi="Times New Roman" w:cs="Times New Roman"/>
          <w:sz w:val="24"/>
          <w:szCs w:val="24"/>
        </w:rPr>
      </w:pPr>
      <w:r w:rsidRPr="0066553F">
        <w:rPr>
          <w:rFonts w:ascii="Times New Roman" w:hAnsi="Times New Roman" w:cs="Times New Roman"/>
          <w:sz w:val="24"/>
          <w:szCs w:val="24"/>
        </w:rPr>
        <w:t>The Belgrade delegation</w:t>
      </w:r>
      <w:r w:rsidR="003172DD" w:rsidRPr="0066553F">
        <w:rPr>
          <w:rFonts w:ascii="Times New Roman" w:hAnsi="Times New Roman" w:cs="Times New Roman"/>
          <w:sz w:val="24"/>
          <w:szCs w:val="24"/>
        </w:rPr>
        <w:t xml:space="preserve">, in cooperation with competent state bodies of the Republic of Serbia, </w:t>
      </w:r>
      <w:r w:rsidRPr="0066553F">
        <w:rPr>
          <w:rFonts w:ascii="Times New Roman" w:hAnsi="Times New Roman" w:cs="Times New Roman"/>
          <w:sz w:val="24"/>
          <w:szCs w:val="24"/>
        </w:rPr>
        <w:t>beside</w:t>
      </w:r>
      <w:r w:rsidR="003172DD" w:rsidRPr="0066553F">
        <w:rPr>
          <w:rFonts w:ascii="Times New Roman" w:hAnsi="Times New Roman" w:cs="Times New Roman"/>
          <w:sz w:val="24"/>
          <w:szCs w:val="24"/>
        </w:rPr>
        <w:t xml:space="preserve"> the activities carried out by the field </w:t>
      </w:r>
      <w:r w:rsidRPr="0066553F">
        <w:rPr>
          <w:rFonts w:ascii="Times New Roman" w:hAnsi="Times New Roman" w:cs="Times New Roman"/>
          <w:sz w:val="24"/>
          <w:szCs w:val="24"/>
        </w:rPr>
        <w:t>inspections at the request of the Priš</w:t>
      </w:r>
      <w:r w:rsidR="003172DD" w:rsidRPr="0066553F">
        <w:rPr>
          <w:rFonts w:ascii="Times New Roman" w:hAnsi="Times New Roman" w:cs="Times New Roman"/>
          <w:sz w:val="24"/>
          <w:szCs w:val="24"/>
        </w:rPr>
        <w:t xml:space="preserve">tina delegation, </w:t>
      </w:r>
      <w:r w:rsidRPr="0066553F">
        <w:rPr>
          <w:rFonts w:ascii="Times New Roman" w:hAnsi="Times New Roman" w:cs="Times New Roman"/>
          <w:sz w:val="24"/>
          <w:szCs w:val="24"/>
        </w:rPr>
        <w:t xml:space="preserve">on </w:t>
      </w:r>
      <w:r w:rsidR="003172DD" w:rsidRPr="0066553F">
        <w:rPr>
          <w:rFonts w:ascii="Times New Roman" w:hAnsi="Times New Roman" w:cs="Times New Roman"/>
          <w:sz w:val="24"/>
          <w:szCs w:val="24"/>
        </w:rPr>
        <w:t>09 Novembe</w:t>
      </w:r>
      <w:r w:rsidRPr="0066553F">
        <w:rPr>
          <w:rFonts w:ascii="Times New Roman" w:hAnsi="Times New Roman" w:cs="Times New Roman"/>
          <w:sz w:val="24"/>
          <w:szCs w:val="24"/>
        </w:rPr>
        <w:t xml:space="preserve">r 2015 has </w:t>
      </w:r>
      <w:r w:rsidR="003172DD" w:rsidRPr="0066553F">
        <w:rPr>
          <w:rFonts w:ascii="Times New Roman" w:hAnsi="Times New Roman" w:cs="Times New Roman"/>
          <w:sz w:val="24"/>
          <w:szCs w:val="24"/>
        </w:rPr>
        <w:t xml:space="preserve">started </w:t>
      </w:r>
      <w:r w:rsidRPr="0066553F">
        <w:rPr>
          <w:rFonts w:ascii="Times New Roman" w:hAnsi="Times New Roman" w:cs="Times New Roman"/>
          <w:sz w:val="24"/>
          <w:szCs w:val="24"/>
        </w:rPr>
        <w:t xml:space="preserve">the </w:t>
      </w:r>
      <w:r w:rsidR="003172DD" w:rsidRPr="0066553F">
        <w:rPr>
          <w:rFonts w:ascii="Times New Roman" w:hAnsi="Times New Roman" w:cs="Times New Roman"/>
          <w:sz w:val="24"/>
          <w:szCs w:val="24"/>
        </w:rPr>
        <w:t>operations at t</w:t>
      </w:r>
      <w:r w:rsidR="00462C29" w:rsidRPr="0066553F">
        <w:rPr>
          <w:rFonts w:ascii="Times New Roman" w:hAnsi="Times New Roman" w:cs="Times New Roman"/>
          <w:sz w:val="24"/>
          <w:szCs w:val="24"/>
        </w:rPr>
        <w:t>he site of the mine Kiževak, Raš</w:t>
      </w:r>
      <w:r w:rsidR="003172DD" w:rsidRPr="0066553F">
        <w:rPr>
          <w:rFonts w:ascii="Times New Roman" w:hAnsi="Times New Roman" w:cs="Times New Roman"/>
          <w:sz w:val="24"/>
          <w:szCs w:val="24"/>
        </w:rPr>
        <w:t>ka</w:t>
      </w:r>
      <w:r w:rsidR="00462C29" w:rsidRPr="0066553F">
        <w:rPr>
          <w:rFonts w:ascii="Times New Roman" w:hAnsi="Times New Roman" w:cs="Times New Roman"/>
          <w:sz w:val="24"/>
          <w:szCs w:val="24"/>
        </w:rPr>
        <w:t xml:space="preserve"> </w:t>
      </w:r>
      <w:r w:rsidR="00ED5EB0" w:rsidRPr="0066553F">
        <w:rPr>
          <w:rFonts w:ascii="Times New Roman" w:hAnsi="Times New Roman" w:cs="Times New Roman"/>
          <w:sz w:val="24"/>
          <w:szCs w:val="24"/>
        </w:rPr>
        <w:t>Municipality,</w:t>
      </w:r>
      <w:r w:rsidR="003172DD" w:rsidRPr="0066553F">
        <w:rPr>
          <w:rFonts w:ascii="Times New Roman" w:hAnsi="Times New Roman" w:cs="Times New Roman"/>
          <w:sz w:val="24"/>
          <w:szCs w:val="24"/>
        </w:rPr>
        <w:t xml:space="preserve"> based on knowledge and investigative actions </w:t>
      </w:r>
      <w:r w:rsidR="00462C29" w:rsidRPr="0066553F">
        <w:rPr>
          <w:rFonts w:ascii="Times New Roman" w:hAnsi="Times New Roman" w:cs="Times New Roman"/>
          <w:sz w:val="24"/>
          <w:szCs w:val="24"/>
        </w:rPr>
        <w:t>conducted by the Office of the War C</w:t>
      </w:r>
      <w:r w:rsidR="003172DD" w:rsidRPr="0066553F">
        <w:rPr>
          <w:rFonts w:ascii="Times New Roman" w:hAnsi="Times New Roman" w:cs="Times New Roman"/>
          <w:sz w:val="24"/>
          <w:szCs w:val="24"/>
        </w:rPr>
        <w:t>rimes</w:t>
      </w:r>
      <w:r w:rsidR="00462C29" w:rsidRPr="0066553F">
        <w:rPr>
          <w:rFonts w:ascii="Times New Roman" w:hAnsi="Times New Roman" w:cs="Times New Roman"/>
          <w:sz w:val="24"/>
          <w:szCs w:val="24"/>
        </w:rPr>
        <w:t xml:space="preserve"> Prosecutor</w:t>
      </w:r>
      <w:r w:rsidR="003172DD" w:rsidRPr="0066553F">
        <w:rPr>
          <w:rFonts w:ascii="Times New Roman" w:hAnsi="Times New Roman" w:cs="Times New Roman"/>
          <w:sz w:val="24"/>
          <w:szCs w:val="24"/>
        </w:rPr>
        <w:t xml:space="preserve"> and </w:t>
      </w:r>
      <w:r w:rsidR="00462C29" w:rsidRPr="0066553F">
        <w:rPr>
          <w:rFonts w:ascii="Times New Roman" w:hAnsi="Times New Roman" w:cs="Times New Roman"/>
          <w:sz w:val="24"/>
          <w:szCs w:val="24"/>
        </w:rPr>
        <w:t xml:space="preserve">the Republic of Serbia MoI’s </w:t>
      </w:r>
      <w:r w:rsidR="003F5708" w:rsidRPr="0066553F">
        <w:rPr>
          <w:rFonts w:ascii="Times New Roman" w:hAnsi="Times New Roman" w:cs="Times New Roman"/>
          <w:sz w:val="24"/>
          <w:szCs w:val="24"/>
        </w:rPr>
        <w:t>War Crimes Investigation Service</w:t>
      </w:r>
      <w:r w:rsidR="003172DD" w:rsidRPr="0066553F">
        <w:rPr>
          <w:rFonts w:ascii="Times New Roman" w:hAnsi="Times New Roman" w:cs="Times New Roman"/>
          <w:sz w:val="24"/>
          <w:szCs w:val="24"/>
        </w:rPr>
        <w:t>. Due to difficult weather conditions and lack of information about the micro location of the tomb, in the past five years, the works have been interrupted and continued several times</w:t>
      </w:r>
      <w:r w:rsidR="00462C29" w:rsidRPr="0066553F">
        <w:rPr>
          <w:rFonts w:ascii="Times New Roman" w:hAnsi="Times New Roman" w:cs="Times New Roman"/>
          <w:sz w:val="24"/>
          <w:szCs w:val="24"/>
        </w:rPr>
        <w:t xml:space="preserve"> . B</w:t>
      </w:r>
      <w:r w:rsidR="003172DD" w:rsidRPr="0066553F">
        <w:rPr>
          <w:rFonts w:ascii="Times New Roman" w:hAnsi="Times New Roman" w:cs="Times New Roman"/>
          <w:sz w:val="24"/>
          <w:szCs w:val="24"/>
        </w:rPr>
        <w:t>ased on satellite images provided by the United States Department of Defense through the ICRC activity at this location</w:t>
      </w:r>
      <w:r w:rsidR="00462C29" w:rsidRPr="0066553F">
        <w:rPr>
          <w:rFonts w:ascii="Times New Roman" w:hAnsi="Times New Roman" w:cs="Times New Roman"/>
          <w:sz w:val="24"/>
          <w:szCs w:val="24"/>
        </w:rPr>
        <w:t>, it</w:t>
      </w:r>
      <w:r w:rsidR="003172DD" w:rsidRPr="0066553F">
        <w:rPr>
          <w:rFonts w:ascii="Times New Roman" w:hAnsi="Times New Roman" w:cs="Times New Roman"/>
          <w:sz w:val="24"/>
          <w:szCs w:val="24"/>
        </w:rPr>
        <w:t xml:space="preserve"> resulted in the discovery of graves and exhumation of remains in November </w:t>
      </w:r>
      <w:r w:rsidR="00ED5EB0" w:rsidRPr="0066553F">
        <w:rPr>
          <w:rFonts w:ascii="Times New Roman" w:hAnsi="Times New Roman" w:cs="Times New Roman"/>
          <w:sz w:val="24"/>
          <w:szCs w:val="24"/>
        </w:rPr>
        <w:t xml:space="preserve">2020. </w:t>
      </w:r>
      <w:r w:rsidR="003172DD" w:rsidRPr="0066553F">
        <w:rPr>
          <w:rFonts w:ascii="Times New Roman" w:hAnsi="Times New Roman" w:cs="Times New Roman"/>
          <w:sz w:val="24"/>
          <w:szCs w:val="24"/>
        </w:rPr>
        <w:t>The exhumation process was temporarily interrupted in December 2020 due to bad weather conditions, and continued on 5</w:t>
      </w:r>
      <w:r w:rsidR="00462C29" w:rsidRPr="0066553F">
        <w:rPr>
          <w:rFonts w:ascii="Times New Roman" w:hAnsi="Times New Roman" w:cs="Times New Roman"/>
          <w:sz w:val="24"/>
          <w:szCs w:val="24"/>
        </w:rPr>
        <w:t xml:space="preserve"> May</w:t>
      </w:r>
      <w:r w:rsidR="003172DD" w:rsidRPr="0066553F">
        <w:rPr>
          <w:rFonts w:ascii="Times New Roman" w:hAnsi="Times New Roman" w:cs="Times New Roman"/>
          <w:sz w:val="24"/>
          <w:szCs w:val="24"/>
        </w:rPr>
        <w:t xml:space="preserve"> 2021, when f</w:t>
      </w:r>
      <w:r w:rsidR="003F5708" w:rsidRPr="0066553F">
        <w:rPr>
          <w:rFonts w:ascii="Times New Roman" w:hAnsi="Times New Roman" w:cs="Times New Roman"/>
          <w:sz w:val="24"/>
          <w:szCs w:val="24"/>
        </w:rPr>
        <w:t>avorable weather conditions were achieved</w:t>
      </w:r>
      <w:r w:rsidR="003172DD" w:rsidRPr="0066553F">
        <w:rPr>
          <w:rFonts w:ascii="Times New Roman" w:hAnsi="Times New Roman" w:cs="Times New Roman"/>
          <w:sz w:val="24"/>
          <w:szCs w:val="24"/>
        </w:rPr>
        <w:t xml:space="preserve">, due to the methodology of the work of the expert forensic team. After forensic, archaeological, anthropological and autopsy examinations of the remains of unidentified persons at the Kiževak </w:t>
      </w:r>
      <w:r w:rsidR="00ED5EB0" w:rsidRPr="0066553F">
        <w:rPr>
          <w:rFonts w:ascii="Times New Roman" w:hAnsi="Times New Roman" w:cs="Times New Roman"/>
          <w:sz w:val="24"/>
          <w:szCs w:val="24"/>
        </w:rPr>
        <w:t>site,</w:t>
      </w:r>
      <w:r w:rsidR="003172DD" w:rsidRPr="0066553F">
        <w:rPr>
          <w:rFonts w:ascii="Times New Roman" w:hAnsi="Times New Roman" w:cs="Times New Roman"/>
          <w:sz w:val="24"/>
          <w:szCs w:val="24"/>
        </w:rPr>
        <w:t xml:space="preserve"> on 26</w:t>
      </w:r>
      <w:r w:rsidR="003F5708" w:rsidRPr="0066553F">
        <w:rPr>
          <w:rFonts w:ascii="Times New Roman" w:hAnsi="Times New Roman" w:cs="Times New Roman"/>
          <w:sz w:val="24"/>
          <w:szCs w:val="24"/>
        </w:rPr>
        <w:t xml:space="preserve"> May</w:t>
      </w:r>
      <w:r w:rsidR="003172DD" w:rsidRPr="0066553F">
        <w:rPr>
          <w:rFonts w:ascii="Times New Roman" w:hAnsi="Times New Roman" w:cs="Times New Roman"/>
          <w:sz w:val="24"/>
          <w:szCs w:val="24"/>
        </w:rPr>
        <w:t xml:space="preserve"> 2021, the process of exhumation</w:t>
      </w:r>
      <w:r w:rsidR="003F5708" w:rsidRPr="0066553F">
        <w:rPr>
          <w:rFonts w:ascii="Times New Roman" w:hAnsi="Times New Roman" w:cs="Times New Roman"/>
          <w:sz w:val="24"/>
          <w:szCs w:val="24"/>
        </w:rPr>
        <w:t xml:space="preserve"> of the remains was completed. The c</w:t>
      </w:r>
      <w:r w:rsidR="003172DD" w:rsidRPr="0066553F">
        <w:rPr>
          <w:rFonts w:ascii="Times New Roman" w:hAnsi="Times New Roman" w:cs="Times New Roman"/>
          <w:sz w:val="24"/>
          <w:szCs w:val="24"/>
        </w:rPr>
        <w:t>ompletion of the exhumation process, in addit</w:t>
      </w:r>
      <w:r w:rsidR="003F5708" w:rsidRPr="0066553F">
        <w:rPr>
          <w:rFonts w:ascii="Times New Roman" w:hAnsi="Times New Roman" w:cs="Times New Roman"/>
          <w:sz w:val="24"/>
          <w:szCs w:val="24"/>
        </w:rPr>
        <w:t>ion to the forensic team from the R</w:t>
      </w:r>
      <w:r w:rsidR="003172DD" w:rsidRPr="0066553F">
        <w:rPr>
          <w:rFonts w:ascii="Times New Roman" w:hAnsi="Times New Roman" w:cs="Times New Roman"/>
          <w:sz w:val="24"/>
          <w:szCs w:val="24"/>
        </w:rPr>
        <w:t xml:space="preserve">epublic </w:t>
      </w:r>
      <w:r w:rsidR="003F5708" w:rsidRPr="0066553F">
        <w:rPr>
          <w:rFonts w:ascii="Times New Roman" w:hAnsi="Times New Roman" w:cs="Times New Roman"/>
          <w:sz w:val="24"/>
          <w:szCs w:val="24"/>
        </w:rPr>
        <w:t xml:space="preserve">of </w:t>
      </w:r>
      <w:r w:rsidR="003172DD" w:rsidRPr="0066553F">
        <w:rPr>
          <w:rFonts w:ascii="Times New Roman" w:hAnsi="Times New Roman" w:cs="Times New Roman"/>
          <w:sz w:val="24"/>
          <w:szCs w:val="24"/>
        </w:rPr>
        <w:t xml:space="preserve">Serbia, </w:t>
      </w:r>
      <w:r w:rsidR="003F5708" w:rsidRPr="0066553F">
        <w:rPr>
          <w:rFonts w:ascii="Times New Roman" w:hAnsi="Times New Roman" w:cs="Times New Roman"/>
          <w:sz w:val="24"/>
          <w:szCs w:val="24"/>
        </w:rPr>
        <w:t>was a</w:t>
      </w:r>
      <w:r w:rsidR="003172DD" w:rsidRPr="0066553F">
        <w:rPr>
          <w:rFonts w:ascii="Times New Roman" w:hAnsi="Times New Roman" w:cs="Times New Roman"/>
          <w:sz w:val="24"/>
          <w:szCs w:val="24"/>
        </w:rPr>
        <w:t>ttended by experts</w:t>
      </w:r>
      <w:r w:rsidR="003F5708" w:rsidRPr="0066553F">
        <w:rPr>
          <w:rFonts w:ascii="Times New Roman" w:hAnsi="Times New Roman" w:cs="Times New Roman"/>
          <w:sz w:val="24"/>
          <w:szCs w:val="24"/>
        </w:rPr>
        <w:t xml:space="preserve"> of</w:t>
      </w:r>
      <w:r w:rsidR="003172DD" w:rsidRPr="0066553F">
        <w:rPr>
          <w:rFonts w:ascii="Times New Roman" w:hAnsi="Times New Roman" w:cs="Times New Roman"/>
          <w:sz w:val="24"/>
          <w:szCs w:val="24"/>
        </w:rPr>
        <w:t xml:space="preserve"> </w:t>
      </w:r>
      <w:r w:rsidR="00ED5EB0" w:rsidRPr="0066553F">
        <w:rPr>
          <w:rFonts w:ascii="Times New Roman" w:hAnsi="Times New Roman" w:cs="Times New Roman"/>
          <w:sz w:val="24"/>
          <w:szCs w:val="24"/>
        </w:rPr>
        <w:t>ICMP,</w:t>
      </w:r>
      <w:r w:rsidR="003172DD" w:rsidRPr="0066553F">
        <w:rPr>
          <w:rFonts w:ascii="Times New Roman" w:hAnsi="Times New Roman" w:cs="Times New Roman"/>
          <w:sz w:val="24"/>
          <w:szCs w:val="24"/>
        </w:rPr>
        <w:t xml:space="preserve"> EULEX</w:t>
      </w:r>
      <w:r w:rsidR="003F5708" w:rsidRPr="0066553F">
        <w:rPr>
          <w:rFonts w:ascii="Times New Roman" w:hAnsi="Times New Roman" w:cs="Times New Roman"/>
          <w:sz w:val="24"/>
          <w:szCs w:val="24"/>
        </w:rPr>
        <w:t>,</w:t>
      </w:r>
      <w:r w:rsidR="003172DD" w:rsidRPr="0066553F">
        <w:rPr>
          <w:rFonts w:ascii="Times New Roman" w:hAnsi="Times New Roman" w:cs="Times New Roman"/>
          <w:sz w:val="24"/>
          <w:szCs w:val="24"/>
        </w:rPr>
        <w:t xml:space="preserve"> and ICRC. Samples for DNA analysis were taken from all exhumed mortal remains from this location, which will enable their identification, which will be carried out by ICMP. Until the end of this location, the identity of two persons has been </w:t>
      </w:r>
      <w:r w:rsidR="00ED5EB0" w:rsidRPr="0066553F">
        <w:rPr>
          <w:rFonts w:ascii="Times New Roman" w:hAnsi="Times New Roman" w:cs="Times New Roman"/>
          <w:sz w:val="24"/>
          <w:szCs w:val="24"/>
        </w:rPr>
        <w:t>determined,</w:t>
      </w:r>
      <w:r w:rsidR="003172DD" w:rsidRPr="0066553F">
        <w:rPr>
          <w:rFonts w:ascii="Times New Roman" w:hAnsi="Times New Roman" w:cs="Times New Roman"/>
          <w:sz w:val="24"/>
          <w:szCs w:val="24"/>
        </w:rPr>
        <w:t xml:space="preserve"> and the final number of found remains of unidentified persons from this location will be known when other identifications are performed through DNA </w:t>
      </w:r>
      <w:r w:rsidR="00ED5EB0" w:rsidRPr="0066553F">
        <w:rPr>
          <w:rFonts w:ascii="Times New Roman" w:hAnsi="Times New Roman" w:cs="Times New Roman"/>
          <w:sz w:val="24"/>
          <w:szCs w:val="24"/>
        </w:rPr>
        <w:t xml:space="preserve">analysis. </w:t>
      </w:r>
      <w:r w:rsidR="003172DD" w:rsidRPr="0066553F">
        <w:rPr>
          <w:rFonts w:ascii="Times New Roman" w:hAnsi="Times New Roman" w:cs="Times New Roman"/>
          <w:sz w:val="24"/>
          <w:szCs w:val="24"/>
        </w:rPr>
        <w:t>The exhumation at the location of the Kiževak mine is of special importance for the families of missing persons, who have been trying for years to find and bury the remains of their loved ones with dignity.</w:t>
      </w:r>
    </w:p>
    <w:p w:rsidR="003172DD" w:rsidRPr="0066553F" w:rsidRDefault="003172DD" w:rsidP="0066553F">
      <w:pPr>
        <w:spacing w:after="0"/>
        <w:jc w:val="both"/>
        <w:rPr>
          <w:rFonts w:ascii="Times New Roman" w:hAnsi="Times New Roman" w:cs="Times New Roman"/>
          <w:sz w:val="24"/>
          <w:szCs w:val="24"/>
        </w:rPr>
      </w:pPr>
      <w:r w:rsidRPr="0066553F">
        <w:rPr>
          <w:rFonts w:ascii="Times New Roman" w:hAnsi="Times New Roman" w:cs="Times New Roman"/>
          <w:sz w:val="24"/>
          <w:szCs w:val="24"/>
        </w:rPr>
        <w:t xml:space="preserve"> </w:t>
      </w:r>
    </w:p>
    <w:p w:rsidR="003172DD" w:rsidRPr="0066553F" w:rsidRDefault="003172DD" w:rsidP="0066553F">
      <w:pPr>
        <w:spacing w:after="0"/>
        <w:jc w:val="both"/>
        <w:rPr>
          <w:rFonts w:ascii="Times New Roman" w:hAnsi="Times New Roman" w:cs="Times New Roman"/>
          <w:sz w:val="24"/>
          <w:szCs w:val="24"/>
        </w:rPr>
      </w:pPr>
    </w:p>
    <w:p w:rsidR="003172DD" w:rsidRPr="0066553F" w:rsidRDefault="003172DD" w:rsidP="0066553F">
      <w:pPr>
        <w:pStyle w:val="ListParagraph"/>
        <w:numPr>
          <w:ilvl w:val="0"/>
          <w:numId w:val="1"/>
        </w:numPr>
        <w:spacing w:after="0"/>
        <w:jc w:val="both"/>
        <w:rPr>
          <w:rFonts w:ascii="Times New Roman" w:hAnsi="Times New Roman" w:cs="Times New Roman"/>
          <w:sz w:val="24"/>
          <w:szCs w:val="24"/>
        </w:rPr>
      </w:pPr>
      <w:r w:rsidRPr="0066553F">
        <w:rPr>
          <w:rFonts w:ascii="Times New Roman" w:hAnsi="Times New Roman" w:cs="Times New Roman"/>
          <w:sz w:val="24"/>
          <w:szCs w:val="24"/>
        </w:rPr>
        <w:t xml:space="preserve">The Committee for Kosovo and </w:t>
      </w:r>
      <w:r w:rsidR="00ED5EB0" w:rsidRPr="0066553F">
        <w:rPr>
          <w:rFonts w:ascii="Times New Roman" w:hAnsi="Times New Roman" w:cs="Times New Roman"/>
          <w:sz w:val="24"/>
          <w:szCs w:val="24"/>
        </w:rPr>
        <w:t>Metochia</w:t>
      </w:r>
      <w:r w:rsidRPr="0066553F">
        <w:rPr>
          <w:rFonts w:ascii="Times New Roman" w:hAnsi="Times New Roman" w:cs="Times New Roman"/>
          <w:sz w:val="24"/>
          <w:szCs w:val="24"/>
        </w:rPr>
        <w:t xml:space="preserve"> of the National Assembly of the Republic of Serbia formed a</w:t>
      </w:r>
      <w:r w:rsidR="003F5708" w:rsidRPr="0066553F">
        <w:rPr>
          <w:rFonts w:ascii="Times New Roman" w:hAnsi="Times New Roman" w:cs="Times New Roman"/>
          <w:sz w:val="24"/>
          <w:szCs w:val="24"/>
        </w:rPr>
        <w:t xml:space="preserve"> Working G</w:t>
      </w:r>
      <w:r w:rsidRPr="0066553F">
        <w:rPr>
          <w:rFonts w:ascii="Times New Roman" w:hAnsi="Times New Roman" w:cs="Times New Roman"/>
          <w:sz w:val="24"/>
          <w:szCs w:val="24"/>
        </w:rPr>
        <w:t xml:space="preserve">roup to gather facts and evidence in shedding light on crimes against members of the Serbian people and other national communities in Kosovo and </w:t>
      </w:r>
      <w:r w:rsidR="00ED5EB0" w:rsidRPr="0066553F">
        <w:rPr>
          <w:rFonts w:ascii="Times New Roman" w:hAnsi="Times New Roman" w:cs="Times New Roman"/>
          <w:sz w:val="24"/>
          <w:szCs w:val="24"/>
        </w:rPr>
        <w:t>Metochia</w:t>
      </w:r>
      <w:r w:rsidRPr="0066553F">
        <w:rPr>
          <w:rFonts w:ascii="Times New Roman" w:hAnsi="Times New Roman" w:cs="Times New Roman"/>
          <w:sz w:val="24"/>
          <w:szCs w:val="24"/>
        </w:rPr>
        <w:t xml:space="preserve"> in 2016. The composition of the Working Group consists of the chairperson, members and deputy members of the Committee for Kosovo and </w:t>
      </w:r>
      <w:r w:rsidR="00ED5EB0" w:rsidRPr="0066553F">
        <w:rPr>
          <w:rFonts w:ascii="Times New Roman" w:hAnsi="Times New Roman" w:cs="Times New Roman"/>
          <w:sz w:val="24"/>
          <w:szCs w:val="24"/>
        </w:rPr>
        <w:t>Metochia,</w:t>
      </w:r>
      <w:r w:rsidRPr="0066553F">
        <w:rPr>
          <w:rFonts w:ascii="Times New Roman" w:hAnsi="Times New Roman" w:cs="Times New Roman"/>
          <w:sz w:val="24"/>
          <w:szCs w:val="24"/>
        </w:rPr>
        <w:t xml:space="preserve"> as well as representatives of state bodies (War Crimes Prosecutor's Office, M</w:t>
      </w:r>
      <w:r w:rsidR="003F5708" w:rsidRPr="0066553F">
        <w:rPr>
          <w:rFonts w:ascii="Times New Roman" w:hAnsi="Times New Roman" w:cs="Times New Roman"/>
          <w:sz w:val="24"/>
          <w:szCs w:val="24"/>
        </w:rPr>
        <w:t>o</w:t>
      </w:r>
      <w:r w:rsidRPr="0066553F">
        <w:rPr>
          <w:rFonts w:ascii="Times New Roman" w:hAnsi="Times New Roman" w:cs="Times New Roman"/>
          <w:sz w:val="24"/>
          <w:szCs w:val="24"/>
        </w:rPr>
        <w:t>I - War Crimes Investigation Service, Commission for Missing Persons, Judiciary, Human Rights</w:t>
      </w:r>
      <w:r w:rsidR="003F5708" w:rsidRPr="0066553F">
        <w:rPr>
          <w:rFonts w:ascii="Times New Roman" w:hAnsi="Times New Roman" w:cs="Times New Roman"/>
          <w:sz w:val="24"/>
          <w:szCs w:val="24"/>
        </w:rPr>
        <w:t>, and Property Rights Group at the</w:t>
      </w:r>
      <w:r w:rsidRPr="0066553F">
        <w:rPr>
          <w:rFonts w:ascii="Times New Roman" w:hAnsi="Times New Roman" w:cs="Times New Roman"/>
          <w:sz w:val="24"/>
          <w:szCs w:val="24"/>
        </w:rPr>
        <w:t xml:space="preserve"> Office for Kosovo and </w:t>
      </w:r>
      <w:r w:rsidR="00ED5EB0" w:rsidRPr="0066553F">
        <w:rPr>
          <w:rFonts w:ascii="Times New Roman" w:hAnsi="Times New Roman" w:cs="Times New Roman"/>
          <w:sz w:val="24"/>
          <w:szCs w:val="24"/>
        </w:rPr>
        <w:t>Metochia)</w:t>
      </w:r>
      <w:r w:rsidRPr="0066553F">
        <w:rPr>
          <w:rFonts w:ascii="Times New Roman" w:hAnsi="Times New Roman" w:cs="Times New Roman"/>
          <w:sz w:val="24"/>
          <w:szCs w:val="24"/>
        </w:rPr>
        <w:t xml:space="preserve">. The task of the Working Group is to intensively gather facts and evidence that can help shed light on crimes against Serbs and other national communities. Namely, the collected facts and evidence will be submitted by the Committee for Kosovo and </w:t>
      </w:r>
      <w:r w:rsidR="00ED5EB0" w:rsidRPr="0066553F">
        <w:rPr>
          <w:rFonts w:ascii="Times New Roman" w:hAnsi="Times New Roman" w:cs="Times New Roman"/>
          <w:sz w:val="24"/>
          <w:szCs w:val="24"/>
        </w:rPr>
        <w:t>Metochia</w:t>
      </w:r>
      <w:r w:rsidRPr="0066553F">
        <w:rPr>
          <w:rFonts w:ascii="Times New Roman" w:hAnsi="Times New Roman" w:cs="Times New Roman"/>
          <w:sz w:val="24"/>
          <w:szCs w:val="24"/>
        </w:rPr>
        <w:t xml:space="preserve"> through the War Crimes Prosecutor's Office to the Special Court for War Crimes in Kosovo and </w:t>
      </w:r>
      <w:r w:rsidR="00ED5EB0" w:rsidRPr="0066553F">
        <w:rPr>
          <w:rFonts w:ascii="Times New Roman" w:hAnsi="Times New Roman" w:cs="Times New Roman"/>
          <w:sz w:val="24"/>
          <w:szCs w:val="24"/>
        </w:rPr>
        <w:t xml:space="preserve">Metochia. </w:t>
      </w:r>
      <w:r w:rsidRPr="0066553F">
        <w:rPr>
          <w:rFonts w:ascii="Times New Roman" w:hAnsi="Times New Roman" w:cs="Times New Roman"/>
          <w:sz w:val="24"/>
          <w:szCs w:val="24"/>
        </w:rPr>
        <w:t xml:space="preserve">So far, five sessions of this </w:t>
      </w:r>
      <w:r w:rsidR="003F5708" w:rsidRPr="0066553F">
        <w:rPr>
          <w:rFonts w:ascii="Times New Roman" w:hAnsi="Times New Roman" w:cs="Times New Roman"/>
          <w:sz w:val="24"/>
          <w:szCs w:val="24"/>
        </w:rPr>
        <w:t>W</w:t>
      </w:r>
      <w:r w:rsidRPr="0066553F">
        <w:rPr>
          <w:rFonts w:ascii="Times New Roman" w:hAnsi="Times New Roman" w:cs="Times New Roman"/>
          <w:sz w:val="24"/>
          <w:szCs w:val="24"/>
        </w:rPr>
        <w:t>orking</w:t>
      </w:r>
      <w:r w:rsidR="003F5708" w:rsidRPr="0066553F">
        <w:rPr>
          <w:rFonts w:ascii="Times New Roman" w:hAnsi="Times New Roman" w:cs="Times New Roman"/>
          <w:sz w:val="24"/>
          <w:szCs w:val="24"/>
        </w:rPr>
        <w:t xml:space="preserve"> Group were</w:t>
      </w:r>
      <w:r w:rsidRPr="0066553F">
        <w:rPr>
          <w:rFonts w:ascii="Times New Roman" w:hAnsi="Times New Roman" w:cs="Times New Roman"/>
          <w:sz w:val="24"/>
          <w:szCs w:val="24"/>
        </w:rPr>
        <w:t xml:space="preserve"> held, while </w:t>
      </w:r>
      <w:r w:rsidR="003F5708" w:rsidRPr="0066553F">
        <w:rPr>
          <w:rFonts w:ascii="Times New Roman" w:hAnsi="Times New Roman" w:cs="Times New Roman"/>
          <w:sz w:val="24"/>
          <w:szCs w:val="24"/>
        </w:rPr>
        <w:t xml:space="preserve">in one of them, </w:t>
      </w:r>
      <w:r w:rsidRPr="0066553F">
        <w:rPr>
          <w:rFonts w:ascii="Times New Roman" w:hAnsi="Times New Roman" w:cs="Times New Roman"/>
          <w:sz w:val="24"/>
          <w:szCs w:val="24"/>
        </w:rPr>
        <w:t>an analytical team was formed task</w:t>
      </w:r>
      <w:r w:rsidR="003F5708" w:rsidRPr="0066553F">
        <w:rPr>
          <w:rFonts w:ascii="Times New Roman" w:hAnsi="Times New Roman" w:cs="Times New Roman"/>
          <w:sz w:val="24"/>
          <w:szCs w:val="24"/>
        </w:rPr>
        <w:t>ed with</w:t>
      </w:r>
      <w:r w:rsidRPr="0066553F">
        <w:rPr>
          <w:rFonts w:ascii="Times New Roman" w:hAnsi="Times New Roman" w:cs="Times New Roman"/>
          <w:sz w:val="24"/>
          <w:szCs w:val="24"/>
        </w:rPr>
        <w:t xml:space="preserve"> uniting databases of competent state bodies that have information and </w:t>
      </w:r>
      <w:r w:rsidR="000B0027" w:rsidRPr="0066553F">
        <w:rPr>
          <w:rFonts w:ascii="Times New Roman" w:hAnsi="Times New Roman" w:cs="Times New Roman"/>
          <w:sz w:val="24"/>
          <w:szCs w:val="24"/>
        </w:rPr>
        <w:t>documents</w:t>
      </w:r>
      <w:r w:rsidRPr="0066553F">
        <w:rPr>
          <w:rFonts w:ascii="Times New Roman" w:hAnsi="Times New Roman" w:cs="Times New Roman"/>
          <w:sz w:val="24"/>
          <w:szCs w:val="24"/>
        </w:rPr>
        <w:t>, in order to systematize all types of crimes by zones of responsibility of the terrorist KLA.</w:t>
      </w:r>
    </w:p>
    <w:p w:rsidR="000B0027" w:rsidRPr="0066553F" w:rsidRDefault="000B0027" w:rsidP="0066553F">
      <w:pPr>
        <w:spacing w:after="0"/>
        <w:jc w:val="both"/>
        <w:rPr>
          <w:rFonts w:ascii="Times New Roman" w:hAnsi="Times New Roman" w:cs="Times New Roman"/>
          <w:sz w:val="24"/>
          <w:szCs w:val="24"/>
        </w:rPr>
      </w:pPr>
    </w:p>
    <w:p w:rsidR="000B0027" w:rsidRPr="0066553F" w:rsidRDefault="000B0027" w:rsidP="0066553F">
      <w:pPr>
        <w:spacing w:after="0"/>
        <w:jc w:val="both"/>
        <w:rPr>
          <w:rFonts w:ascii="Times New Roman" w:hAnsi="Times New Roman" w:cs="Times New Roman"/>
          <w:sz w:val="24"/>
          <w:szCs w:val="24"/>
        </w:rPr>
      </w:pPr>
    </w:p>
    <w:p w:rsidR="003172DD" w:rsidRPr="0066553F" w:rsidRDefault="003172DD" w:rsidP="0066553F">
      <w:pPr>
        <w:pStyle w:val="ListParagraph"/>
        <w:numPr>
          <w:ilvl w:val="0"/>
          <w:numId w:val="1"/>
        </w:numPr>
        <w:spacing w:after="0"/>
        <w:jc w:val="both"/>
        <w:rPr>
          <w:rFonts w:ascii="Times New Roman" w:hAnsi="Times New Roman" w:cs="Times New Roman"/>
          <w:sz w:val="24"/>
          <w:szCs w:val="24"/>
        </w:rPr>
      </w:pPr>
      <w:r w:rsidRPr="0066553F">
        <w:rPr>
          <w:rFonts w:ascii="Times New Roman" w:hAnsi="Times New Roman" w:cs="Times New Roman"/>
          <w:sz w:val="24"/>
          <w:szCs w:val="24"/>
        </w:rPr>
        <w:lastRenderedPageBreak/>
        <w:t>It is extremely important for resolving the issue of missing p</w:t>
      </w:r>
      <w:r w:rsidR="000B0027" w:rsidRPr="0066553F">
        <w:rPr>
          <w:rFonts w:ascii="Times New Roman" w:hAnsi="Times New Roman" w:cs="Times New Roman"/>
          <w:sz w:val="24"/>
          <w:szCs w:val="24"/>
        </w:rPr>
        <w:t xml:space="preserve">ersons in Kosovo and </w:t>
      </w:r>
      <w:r w:rsidR="00ED5EB0" w:rsidRPr="0066553F">
        <w:rPr>
          <w:rFonts w:ascii="Times New Roman" w:hAnsi="Times New Roman" w:cs="Times New Roman"/>
          <w:sz w:val="24"/>
          <w:szCs w:val="24"/>
        </w:rPr>
        <w:t>Metochia</w:t>
      </w:r>
      <w:r w:rsidR="000B0027" w:rsidRPr="0066553F">
        <w:rPr>
          <w:rFonts w:ascii="Times New Roman" w:hAnsi="Times New Roman" w:cs="Times New Roman"/>
          <w:sz w:val="24"/>
          <w:szCs w:val="24"/>
        </w:rPr>
        <w:t xml:space="preserve"> that</w:t>
      </w:r>
      <w:r w:rsidRPr="0066553F">
        <w:rPr>
          <w:rFonts w:ascii="Times New Roman" w:hAnsi="Times New Roman" w:cs="Times New Roman"/>
          <w:sz w:val="24"/>
          <w:szCs w:val="24"/>
        </w:rPr>
        <w:t xml:space="preserve"> </w:t>
      </w:r>
      <w:r w:rsidR="000B0027" w:rsidRPr="0066553F">
        <w:rPr>
          <w:rFonts w:ascii="Times New Roman" w:hAnsi="Times New Roman" w:cs="Times New Roman"/>
          <w:sz w:val="24"/>
          <w:szCs w:val="24"/>
        </w:rPr>
        <w:t xml:space="preserve">the </w:t>
      </w:r>
      <w:r w:rsidRPr="0066553F">
        <w:rPr>
          <w:rFonts w:ascii="Times New Roman" w:hAnsi="Times New Roman" w:cs="Times New Roman"/>
          <w:sz w:val="24"/>
          <w:szCs w:val="24"/>
        </w:rPr>
        <w:t xml:space="preserve">agreement </w:t>
      </w:r>
      <w:r w:rsidR="000B0027" w:rsidRPr="0066553F">
        <w:rPr>
          <w:rFonts w:ascii="Times New Roman" w:hAnsi="Times New Roman" w:cs="Times New Roman"/>
          <w:sz w:val="24"/>
          <w:szCs w:val="24"/>
        </w:rPr>
        <w:t>was signed in Washington, as well as the</w:t>
      </w:r>
      <w:r w:rsidRPr="0066553F">
        <w:rPr>
          <w:rFonts w:ascii="Times New Roman" w:hAnsi="Times New Roman" w:cs="Times New Roman"/>
          <w:sz w:val="24"/>
          <w:szCs w:val="24"/>
        </w:rPr>
        <w:t xml:space="preserve"> reach</w:t>
      </w:r>
      <w:r w:rsidR="000B0027" w:rsidRPr="0066553F">
        <w:rPr>
          <w:rFonts w:ascii="Times New Roman" w:hAnsi="Times New Roman" w:cs="Times New Roman"/>
          <w:sz w:val="24"/>
          <w:szCs w:val="24"/>
        </w:rPr>
        <w:t>ing of</w:t>
      </w:r>
      <w:r w:rsidRPr="0066553F">
        <w:rPr>
          <w:rFonts w:ascii="Times New Roman" w:hAnsi="Times New Roman" w:cs="Times New Roman"/>
          <w:sz w:val="24"/>
          <w:szCs w:val="24"/>
        </w:rPr>
        <w:t xml:space="preserve"> an agreement in Brussels on the establishment of a Joint Commission (September 2020), all in order to support the mechanism of the W</w:t>
      </w:r>
      <w:r w:rsidR="000B0027" w:rsidRPr="0066553F">
        <w:rPr>
          <w:rFonts w:ascii="Times New Roman" w:hAnsi="Times New Roman" w:cs="Times New Roman"/>
          <w:sz w:val="24"/>
          <w:szCs w:val="24"/>
        </w:rPr>
        <w:t>orking Group on Missing Persons within the Belgrade – Priš</w:t>
      </w:r>
      <w:r w:rsidRPr="0066553F">
        <w:rPr>
          <w:rFonts w:ascii="Times New Roman" w:hAnsi="Times New Roman" w:cs="Times New Roman"/>
          <w:sz w:val="24"/>
          <w:szCs w:val="24"/>
        </w:rPr>
        <w:t>tina</w:t>
      </w:r>
      <w:r w:rsidR="000B0027" w:rsidRPr="0066553F">
        <w:rPr>
          <w:rFonts w:ascii="Times New Roman" w:hAnsi="Times New Roman" w:cs="Times New Roman"/>
          <w:sz w:val="24"/>
          <w:szCs w:val="24"/>
        </w:rPr>
        <w:t xml:space="preserve"> dialog</w:t>
      </w:r>
      <w:r w:rsidRPr="0066553F">
        <w:rPr>
          <w:rFonts w:ascii="Times New Roman" w:hAnsi="Times New Roman" w:cs="Times New Roman"/>
          <w:sz w:val="24"/>
          <w:szCs w:val="24"/>
        </w:rPr>
        <w:t>, chaired by the ICRC and mediation in the process of finding new locations, exhumations and identification of remains. All parties agreed that more progress is needed in clarifying the fate of missing persons, but also that the work of the ICRC so far is an exceptional and irreplaceable mechanism of work, since 75% of cases of missing persons have been clarified.</w:t>
      </w:r>
    </w:p>
    <w:p w:rsidR="003172DD" w:rsidRPr="0066553F" w:rsidRDefault="003172DD" w:rsidP="0066553F">
      <w:pPr>
        <w:spacing w:after="0"/>
        <w:jc w:val="both"/>
        <w:rPr>
          <w:rFonts w:ascii="Times New Roman" w:hAnsi="Times New Roman" w:cs="Times New Roman"/>
          <w:sz w:val="24"/>
          <w:szCs w:val="24"/>
        </w:rPr>
      </w:pPr>
      <w:r w:rsidRPr="0066553F">
        <w:rPr>
          <w:rFonts w:ascii="Times New Roman" w:hAnsi="Times New Roman" w:cs="Times New Roman"/>
          <w:sz w:val="24"/>
          <w:szCs w:val="24"/>
        </w:rPr>
        <w:t xml:space="preserve"> </w:t>
      </w:r>
    </w:p>
    <w:p w:rsidR="003172DD" w:rsidRPr="0066553F" w:rsidRDefault="003172DD" w:rsidP="0066553F">
      <w:pPr>
        <w:spacing w:after="0"/>
        <w:jc w:val="both"/>
        <w:rPr>
          <w:rFonts w:ascii="Times New Roman" w:hAnsi="Times New Roman" w:cs="Times New Roman"/>
          <w:sz w:val="24"/>
          <w:szCs w:val="24"/>
        </w:rPr>
      </w:pPr>
    </w:p>
    <w:p w:rsidR="003172DD" w:rsidRPr="0066553F" w:rsidRDefault="003172DD" w:rsidP="0066553F">
      <w:pPr>
        <w:pStyle w:val="ListParagraph"/>
        <w:numPr>
          <w:ilvl w:val="0"/>
          <w:numId w:val="1"/>
        </w:numPr>
        <w:spacing w:after="0"/>
        <w:jc w:val="both"/>
        <w:rPr>
          <w:rFonts w:ascii="Times New Roman" w:hAnsi="Times New Roman" w:cs="Times New Roman"/>
          <w:sz w:val="24"/>
          <w:szCs w:val="24"/>
        </w:rPr>
      </w:pPr>
      <w:r w:rsidRPr="0066553F">
        <w:rPr>
          <w:rFonts w:ascii="Times New Roman" w:hAnsi="Times New Roman" w:cs="Times New Roman"/>
          <w:sz w:val="24"/>
          <w:szCs w:val="24"/>
        </w:rPr>
        <w:t xml:space="preserve">In cooperation with the Republic of Croatia, </w:t>
      </w:r>
      <w:r w:rsidR="00F05A38" w:rsidRPr="0066553F">
        <w:rPr>
          <w:rFonts w:ascii="Times New Roman" w:hAnsi="Times New Roman" w:cs="Times New Roman"/>
          <w:sz w:val="24"/>
          <w:szCs w:val="24"/>
        </w:rPr>
        <w:t xml:space="preserve">despite the </w:t>
      </w:r>
      <w:r w:rsidRPr="0066553F">
        <w:rPr>
          <w:rFonts w:ascii="Times New Roman" w:hAnsi="Times New Roman" w:cs="Times New Roman"/>
          <w:sz w:val="24"/>
          <w:szCs w:val="24"/>
        </w:rPr>
        <w:t xml:space="preserve">legally regulated cooperation and a large number of resolved cases of missing persons, in the past period, a high degree of politicization of the process was observed, and cases that could be resolved (former JNA soldiers and Serbs missing in 1991 and 1995) </w:t>
      </w:r>
      <w:r w:rsidR="00F05A38" w:rsidRPr="0066553F">
        <w:rPr>
          <w:rFonts w:ascii="Times New Roman" w:hAnsi="Times New Roman" w:cs="Times New Roman"/>
          <w:sz w:val="24"/>
          <w:szCs w:val="24"/>
        </w:rPr>
        <w:t xml:space="preserve">are not being solved, </w:t>
      </w:r>
      <w:r w:rsidRPr="0066553F">
        <w:rPr>
          <w:rFonts w:ascii="Times New Roman" w:hAnsi="Times New Roman" w:cs="Times New Roman"/>
          <w:sz w:val="24"/>
          <w:szCs w:val="24"/>
        </w:rPr>
        <w:t xml:space="preserve">to the detriment of those whose disappearances are unknown (persons of Croatian nationality who disappeared in 1991). It is </w:t>
      </w:r>
      <w:r w:rsidR="00F05A38" w:rsidRPr="0066553F">
        <w:rPr>
          <w:rFonts w:ascii="Times New Roman" w:hAnsi="Times New Roman" w:cs="Times New Roman"/>
          <w:sz w:val="24"/>
          <w:szCs w:val="24"/>
        </w:rPr>
        <w:t>unacceptable</w:t>
      </w:r>
      <w:r w:rsidRPr="0066553F">
        <w:rPr>
          <w:rFonts w:ascii="Times New Roman" w:hAnsi="Times New Roman" w:cs="Times New Roman"/>
          <w:sz w:val="24"/>
          <w:szCs w:val="24"/>
        </w:rPr>
        <w:t xml:space="preserve"> that the Republic of Croatia, as an EU member, </w:t>
      </w:r>
      <w:r w:rsidR="00F05A38" w:rsidRPr="0066553F">
        <w:rPr>
          <w:rFonts w:ascii="Times New Roman" w:hAnsi="Times New Roman" w:cs="Times New Roman"/>
          <w:sz w:val="24"/>
          <w:szCs w:val="24"/>
        </w:rPr>
        <w:t>should condition</w:t>
      </w:r>
      <w:r w:rsidRPr="0066553F">
        <w:rPr>
          <w:rFonts w:ascii="Times New Roman" w:hAnsi="Times New Roman" w:cs="Times New Roman"/>
          <w:sz w:val="24"/>
          <w:szCs w:val="24"/>
        </w:rPr>
        <w:t xml:space="preserve"> the Republic of Serbia in this way, not respecting primarily the legal framework for cooperation with the Republic of Serbia, as well as other international legal norms governing this matter, international humanitarian law, human rights law, Geneva Conventions, UN </w:t>
      </w:r>
      <w:r w:rsidR="00F05A38" w:rsidRPr="0066553F">
        <w:rPr>
          <w:rFonts w:ascii="Times New Roman" w:hAnsi="Times New Roman" w:cs="Times New Roman"/>
          <w:sz w:val="24"/>
          <w:szCs w:val="24"/>
        </w:rPr>
        <w:t>Convention on Enforced D</w:t>
      </w:r>
      <w:r w:rsidRPr="0066553F">
        <w:rPr>
          <w:rFonts w:ascii="Times New Roman" w:hAnsi="Times New Roman" w:cs="Times New Roman"/>
          <w:sz w:val="24"/>
          <w:szCs w:val="24"/>
        </w:rPr>
        <w:t>isappearances, etc. This is supported by the fact that the Republic of Croatia has not yet listed all the missing persons on its territory</w:t>
      </w:r>
      <w:r w:rsidR="00F05A38" w:rsidRPr="0066553F">
        <w:rPr>
          <w:rStyle w:val="FootnoteReference"/>
          <w:rFonts w:ascii="Times New Roman" w:hAnsi="Times New Roman" w:cs="Times New Roman"/>
          <w:sz w:val="24"/>
          <w:szCs w:val="24"/>
        </w:rPr>
        <w:footnoteReference w:id="1"/>
      </w:r>
      <w:r w:rsidR="00F05A38" w:rsidRPr="0066553F">
        <w:rPr>
          <w:rFonts w:ascii="Times New Roman" w:hAnsi="Times New Roman" w:cs="Times New Roman"/>
          <w:sz w:val="24"/>
          <w:szCs w:val="24"/>
        </w:rPr>
        <w:t xml:space="preserve"> </w:t>
      </w:r>
      <w:r w:rsidRPr="0066553F">
        <w:rPr>
          <w:rFonts w:ascii="Times New Roman" w:hAnsi="Times New Roman" w:cs="Times New Roman"/>
          <w:sz w:val="24"/>
          <w:szCs w:val="24"/>
        </w:rPr>
        <w:t>(which further complicates the Law on Missing Persons in the Homeland War, which entered into force in 2019 in the Republic of Croatia, due to the disputed definition of missing persons as well as the criteria for their inclusion in official records), did not exhume all registered (known) graves where unidentified persons, victims of actions of the Croatian army and police "Bljesak" and "Oluja" were buried, did not check the locations of possible mass and individual graves at the request f</w:t>
      </w:r>
      <w:r w:rsidR="00CE048D" w:rsidRPr="0066553F">
        <w:rPr>
          <w:rFonts w:ascii="Times New Roman" w:hAnsi="Times New Roman" w:cs="Times New Roman"/>
          <w:sz w:val="24"/>
          <w:szCs w:val="24"/>
        </w:rPr>
        <w:t>rom</w:t>
      </w:r>
      <w:r w:rsidRPr="0066553F">
        <w:rPr>
          <w:rFonts w:ascii="Times New Roman" w:hAnsi="Times New Roman" w:cs="Times New Roman"/>
          <w:sz w:val="24"/>
          <w:szCs w:val="24"/>
        </w:rPr>
        <w:t xml:space="preserve"> our side, but al</w:t>
      </w:r>
      <w:r w:rsidR="00CE048D" w:rsidRPr="0066553F">
        <w:rPr>
          <w:rFonts w:ascii="Times New Roman" w:hAnsi="Times New Roman" w:cs="Times New Roman"/>
          <w:sz w:val="24"/>
          <w:szCs w:val="24"/>
        </w:rPr>
        <w:t>so non-transparency and slow pace</w:t>
      </w:r>
      <w:r w:rsidRPr="0066553F">
        <w:rPr>
          <w:rFonts w:ascii="Times New Roman" w:hAnsi="Times New Roman" w:cs="Times New Roman"/>
          <w:sz w:val="24"/>
          <w:szCs w:val="24"/>
        </w:rPr>
        <w:t xml:space="preserve"> in the process of identifying Serbs. The Commission responded to all submitted requests from the Croatian side to check the </w:t>
      </w:r>
      <w:r w:rsidR="00CE048D" w:rsidRPr="0066553F">
        <w:rPr>
          <w:rFonts w:ascii="Times New Roman" w:hAnsi="Times New Roman" w:cs="Times New Roman"/>
          <w:sz w:val="24"/>
          <w:szCs w:val="24"/>
        </w:rPr>
        <w:t>sites</w:t>
      </w:r>
      <w:r w:rsidRPr="0066553F">
        <w:rPr>
          <w:rFonts w:ascii="Times New Roman" w:hAnsi="Times New Roman" w:cs="Times New Roman"/>
          <w:sz w:val="24"/>
          <w:szCs w:val="24"/>
        </w:rPr>
        <w:t xml:space="preserve"> located on the territory of the Republic of Serbia and responded to all requests for information from the archives of the competent state bodies of the Republic of Serbia.</w:t>
      </w:r>
    </w:p>
    <w:p w:rsidR="003172DD" w:rsidRPr="0066553F" w:rsidRDefault="003172DD" w:rsidP="0066553F">
      <w:pPr>
        <w:spacing w:after="0"/>
        <w:jc w:val="both"/>
        <w:rPr>
          <w:rFonts w:ascii="Times New Roman" w:hAnsi="Times New Roman" w:cs="Times New Roman"/>
          <w:sz w:val="24"/>
          <w:szCs w:val="24"/>
        </w:rPr>
      </w:pPr>
      <w:r w:rsidRPr="0066553F">
        <w:rPr>
          <w:rFonts w:ascii="Times New Roman" w:hAnsi="Times New Roman" w:cs="Times New Roman"/>
          <w:sz w:val="24"/>
          <w:szCs w:val="24"/>
        </w:rPr>
        <w:t xml:space="preserve"> </w:t>
      </w:r>
    </w:p>
    <w:p w:rsidR="003172DD" w:rsidRPr="0066553F" w:rsidRDefault="003172DD" w:rsidP="0066553F">
      <w:pPr>
        <w:spacing w:after="0"/>
        <w:jc w:val="both"/>
        <w:rPr>
          <w:rFonts w:ascii="Times New Roman" w:hAnsi="Times New Roman" w:cs="Times New Roman"/>
          <w:sz w:val="24"/>
          <w:szCs w:val="24"/>
        </w:rPr>
      </w:pPr>
    </w:p>
    <w:p w:rsidR="003172DD" w:rsidRPr="0066553F" w:rsidRDefault="003172DD" w:rsidP="0066553F">
      <w:pPr>
        <w:pStyle w:val="ListParagraph"/>
        <w:numPr>
          <w:ilvl w:val="0"/>
          <w:numId w:val="1"/>
        </w:numPr>
        <w:spacing w:after="0"/>
        <w:jc w:val="both"/>
        <w:rPr>
          <w:rFonts w:ascii="Times New Roman" w:hAnsi="Times New Roman" w:cs="Times New Roman"/>
          <w:sz w:val="24"/>
          <w:szCs w:val="24"/>
        </w:rPr>
      </w:pPr>
      <w:r w:rsidRPr="0066553F">
        <w:rPr>
          <w:rFonts w:ascii="Times New Roman" w:hAnsi="Times New Roman" w:cs="Times New Roman"/>
          <w:sz w:val="24"/>
          <w:szCs w:val="24"/>
        </w:rPr>
        <w:t>In order to resolve the cases of missing persons at the New Orthodox Cemetery in Šid, the Commission for Missing Persons, in cooperation with the competent authorities of the Republic of Serbia, based on the order of the High</w:t>
      </w:r>
      <w:r w:rsidR="00CE048D" w:rsidRPr="0066553F">
        <w:rPr>
          <w:rFonts w:ascii="Times New Roman" w:hAnsi="Times New Roman" w:cs="Times New Roman"/>
          <w:sz w:val="24"/>
          <w:szCs w:val="24"/>
        </w:rPr>
        <w:t>er</w:t>
      </w:r>
      <w:r w:rsidRPr="0066553F">
        <w:rPr>
          <w:rFonts w:ascii="Times New Roman" w:hAnsi="Times New Roman" w:cs="Times New Roman"/>
          <w:sz w:val="24"/>
          <w:szCs w:val="24"/>
        </w:rPr>
        <w:t xml:space="preserve"> Court in Sremska Mitrovica, removed bone samples for DNA analysis from the remains of 3 unidentified persons exhumed</w:t>
      </w:r>
      <w:r w:rsidR="00CE048D" w:rsidRPr="0066553F">
        <w:rPr>
          <w:rFonts w:ascii="Times New Roman" w:hAnsi="Times New Roman" w:cs="Times New Roman"/>
          <w:sz w:val="24"/>
          <w:szCs w:val="24"/>
        </w:rPr>
        <w:t xml:space="preserve"> at t</w:t>
      </w:r>
      <w:r w:rsidRPr="0066553F">
        <w:rPr>
          <w:rFonts w:ascii="Times New Roman" w:hAnsi="Times New Roman" w:cs="Times New Roman"/>
          <w:sz w:val="24"/>
          <w:szCs w:val="24"/>
        </w:rPr>
        <w:t xml:space="preserve">he old Orthodox </w:t>
      </w:r>
      <w:r w:rsidR="00CE048D" w:rsidRPr="0066553F">
        <w:rPr>
          <w:rFonts w:ascii="Times New Roman" w:hAnsi="Times New Roman" w:cs="Times New Roman"/>
          <w:sz w:val="24"/>
          <w:szCs w:val="24"/>
        </w:rPr>
        <w:t>cemetery in Šid</w:t>
      </w:r>
      <w:r w:rsidRPr="0066553F">
        <w:rPr>
          <w:rFonts w:ascii="Times New Roman" w:hAnsi="Times New Roman" w:cs="Times New Roman"/>
          <w:sz w:val="24"/>
          <w:szCs w:val="24"/>
        </w:rPr>
        <w:t>. Samples were taken from all mortal remains for identification by DNA analysis. Namely, on 11</w:t>
      </w:r>
      <w:r w:rsidR="00CE048D" w:rsidRPr="0066553F">
        <w:rPr>
          <w:rFonts w:ascii="Times New Roman" w:hAnsi="Times New Roman" w:cs="Times New Roman"/>
          <w:sz w:val="24"/>
          <w:szCs w:val="24"/>
        </w:rPr>
        <w:t xml:space="preserve"> March</w:t>
      </w:r>
      <w:r w:rsidRPr="0066553F">
        <w:rPr>
          <w:rFonts w:ascii="Times New Roman" w:hAnsi="Times New Roman" w:cs="Times New Roman"/>
          <w:sz w:val="24"/>
          <w:szCs w:val="24"/>
        </w:rPr>
        <w:t xml:space="preserve"> 2021, the Commission </w:t>
      </w:r>
      <w:r w:rsidRPr="0066553F">
        <w:rPr>
          <w:rFonts w:ascii="Times New Roman" w:hAnsi="Times New Roman" w:cs="Times New Roman"/>
          <w:sz w:val="24"/>
          <w:szCs w:val="24"/>
        </w:rPr>
        <w:lastRenderedPageBreak/>
        <w:t>was informed that during the excavation of new grave sites at the Old Orthodox Cemetery in Šid, the remains of 3 unidentified persons w</w:t>
      </w:r>
      <w:r w:rsidR="00CE048D" w:rsidRPr="0066553F">
        <w:rPr>
          <w:rFonts w:ascii="Times New Roman" w:hAnsi="Times New Roman" w:cs="Times New Roman"/>
          <w:sz w:val="24"/>
          <w:szCs w:val="24"/>
        </w:rPr>
        <w:t>ere found in unmarked grave</w:t>
      </w:r>
      <w:r w:rsidRPr="0066553F">
        <w:rPr>
          <w:rFonts w:ascii="Times New Roman" w:hAnsi="Times New Roman" w:cs="Times New Roman"/>
          <w:sz w:val="24"/>
          <w:szCs w:val="24"/>
        </w:rPr>
        <w:t xml:space="preserve">s. The bodies were buried in individual graves and can be linked to those who died during the withdrawal of a column of refugees from the Republic of Croatia during the action of the Croatian army and police "Storm", in 1995. The remains of all found unidentified persons were properly marked and </w:t>
      </w:r>
      <w:r w:rsidR="00CE048D" w:rsidRPr="0066553F">
        <w:rPr>
          <w:rFonts w:ascii="Times New Roman" w:hAnsi="Times New Roman" w:cs="Times New Roman"/>
          <w:sz w:val="24"/>
          <w:szCs w:val="24"/>
        </w:rPr>
        <w:t>laid</w:t>
      </w:r>
      <w:r w:rsidRPr="0066553F">
        <w:rPr>
          <w:rFonts w:ascii="Times New Roman" w:hAnsi="Times New Roman" w:cs="Times New Roman"/>
          <w:sz w:val="24"/>
          <w:szCs w:val="24"/>
        </w:rPr>
        <w:t xml:space="preserve"> in the common grave at the New Orthodox Cemetery in Šid for the purpose of their identification.</w:t>
      </w:r>
    </w:p>
    <w:p w:rsidR="003172DD" w:rsidRPr="0066553F" w:rsidRDefault="003172DD" w:rsidP="0066553F">
      <w:pPr>
        <w:spacing w:after="0"/>
        <w:jc w:val="both"/>
        <w:rPr>
          <w:rFonts w:ascii="Times New Roman" w:hAnsi="Times New Roman" w:cs="Times New Roman"/>
          <w:sz w:val="24"/>
          <w:szCs w:val="24"/>
        </w:rPr>
      </w:pPr>
      <w:r w:rsidRPr="0066553F">
        <w:rPr>
          <w:rFonts w:ascii="Times New Roman" w:hAnsi="Times New Roman" w:cs="Times New Roman"/>
          <w:sz w:val="24"/>
          <w:szCs w:val="24"/>
        </w:rPr>
        <w:t xml:space="preserve"> </w:t>
      </w:r>
    </w:p>
    <w:p w:rsidR="003172DD" w:rsidRPr="0066553F" w:rsidRDefault="003172DD" w:rsidP="0066553F">
      <w:pPr>
        <w:pStyle w:val="ListParagraph"/>
        <w:numPr>
          <w:ilvl w:val="0"/>
          <w:numId w:val="1"/>
        </w:numPr>
        <w:spacing w:after="0"/>
        <w:jc w:val="both"/>
        <w:rPr>
          <w:rFonts w:ascii="Times New Roman" w:hAnsi="Times New Roman" w:cs="Times New Roman"/>
          <w:sz w:val="24"/>
          <w:szCs w:val="24"/>
        </w:rPr>
      </w:pPr>
      <w:r w:rsidRPr="0066553F">
        <w:rPr>
          <w:rFonts w:ascii="Times New Roman" w:hAnsi="Times New Roman" w:cs="Times New Roman"/>
          <w:sz w:val="24"/>
          <w:szCs w:val="24"/>
        </w:rPr>
        <w:t>The Commission, in cooperation with the Croatian side, ICMP</w:t>
      </w:r>
      <w:r w:rsidR="00CE048D" w:rsidRPr="0066553F">
        <w:rPr>
          <w:rFonts w:ascii="Times New Roman" w:hAnsi="Times New Roman" w:cs="Times New Roman"/>
          <w:sz w:val="24"/>
          <w:szCs w:val="24"/>
        </w:rPr>
        <w:t>,</w:t>
      </w:r>
      <w:r w:rsidRPr="0066553F">
        <w:rPr>
          <w:rFonts w:ascii="Times New Roman" w:hAnsi="Times New Roman" w:cs="Times New Roman"/>
          <w:sz w:val="24"/>
          <w:szCs w:val="24"/>
        </w:rPr>
        <w:t xml:space="preserve"> and the ICRC, </w:t>
      </w:r>
      <w:r w:rsidR="00CE048D" w:rsidRPr="0066553F">
        <w:rPr>
          <w:rFonts w:ascii="Times New Roman" w:hAnsi="Times New Roman" w:cs="Times New Roman"/>
          <w:sz w:val="24"/>
          <w:szCs w:val="24"/>
        </w:rPr>
        <w:t>as well as</w:t>
      </w:r>
      <w:r w:rsidRPr="0066553F">
        <w:rPr>
          <w:rFonts w:ascii="Times New Roman" w:hAnsi="Times New Roman" w:cs="Times New Roman"/>
          <w:sz w:val="24"/>
          <w:szCs w:val="24"/>
        </w:rPr>
        <w:t xml:space="preserve"> the national Red Cross societies, is continuously working to collect data and determine the place of residence and contact details of family members residing in the Republic of Serbia whose loved ones have disappeared in the Republic of Croatia</w:t>
      </w:r>
      <w:r w:rsidR="00CE048D" w:rsidRPr="0066553F">
        <w:rPr>
          <w:rFonts w:ascii="Times New Roman" w:hAnsi="Times New Roman" w:cs="Times New Roman"/>
          <w:sz w:val="24"/>
          <w:szCs w:val="24"/>
        </w:rPr>
        <w:t>, and who are not included</w:t>
      </w:r>
      <w:r w:rsidRPr="0066553F">
        <w:rPr>
          <w:rFonts w:ascii="Times New Roman" w:hAnsi="Times New Roman" w:cs="Times New Roman"/>
          <w:sz w:val="24"/>
          <w:szCs w:val="24"/>
        </w:rPr>
        <w:t xml:space="preserve"> in th</w:t>
      </w:r>
      <w:r w:rsidR="00CE048D" w:rsidRPr="0066553F">
        <w:rPr>
          <w:rFonts w:ascii="Times New Roman" w:hAnsi="Times New Roman" w:cs="Times New Roman"/>
          <w:sz w:val="24"/>
          <w:szCs w:val="24"/>
        </w:rPr>
        <w:t>e unique list of so-called Book of the Missing P</w:t>
      </w:r>
      <w:r w:rsidRPr="0066553F">
        <w:rPr>
          <w:rFonts w:ascii="Times New Roman" w:hAnsi="Times New Roman" w:cs="Times New Roman"/>
          <w:sz w:val="24"/>
          <w:szCs w:val="24"/>
        </w:rPr>
        <w:t>ersons in the Republic of Croatia, in order for these families to report the disappearance of their member</w:t>
      </w:r>
      <w:r w:rsidR="00006478" w:rsidRPr="0066553F">
        <w:rPr>
          <w:rFonts w:ascii="Times New Roman" w:hAnsi="Times New Roman" w:cs="Times New Roman"/>
          <w:sz w:val="24"/>
          <w:szCs w:val="24"/>
        </w:rPr>
        <w:t>s</w:t>
      </w:r>
      <w:r w:rsidRPr="0066553F">
        <w:rPr>
          <w:rFonts w:ascii="Times New Roman" w:hAnsi="Times New Roman" w:cs="Times New Roman"/>
          <w:sz w:val="24"/>
          <w:szCs w:val="24"/>
        </w:rPr>
        <w:t xml:space="preserve"> in the national Red Cross societies , </w:t>
      </w:r>
      <w:r w:rsidR="00006478" w:rsidRPr="0066553F">
        <w:rPr>
          <w:rFonts w:ascii="Times New Roman" w:hAnsi="Times New Roman" w:cs="Times New Roman"/>
          <w:sz w:val="24"/>
          <w:szCs w:val="24"/>
        </w:rPr>
        <w:t>providing the</w:t>
      </w:r>
      <w:r w:rsidRPr="0066553F">
        <w:rPr>
          <w:rFonts w:ascii="Times New Roman" w:hAnsi="Times New Roman" w:cs="Times New Roman"/>
          <w:sz w:val="24"/>
          <w:szCs w:val="24"/>
        </w:rPr>
        <w:t xml:space="preserve"> antemortem data and reference samples for DNA analysis to resolve unidentified remains in mortuaries throughout the region.</w:t>
      </w:r>
    </w:p>
    <w:p w:rsidR="003172DD" w:rsidRPr="0066553F" w:rsidRDefault="003172DD" w:rsidP="0066553F">
      <w:pPr>
        <w:spacing w:after="0"/>
        <w:jc w:val="both"/>
        <w:rPr>
          <w:rFonts w:ascii="Times New Roman" w:hAnsi="Times New Roman" w:cs="Times New Roman"/>
          <w:sz w:val="24"/>
          <w:szCs w:val="24"/>
        </w:rPr>
      </w:pPr>
      <w:r w:rsidRPr="0066553F">
        <w:rPr>
          <w:rFonts w:ascii="Times New Roman" w:hAnsi="Times New Roman" w:cs="Times New Roman"/>
          <w:sz w:val="24"/>
          <w:szCs w:val="24"/>
        </w:rPr>
        <w:t xml:space="preserve"> </w:t>
      </w:r>
    </w:p>
    <w:p w:rsidR="003172DD" w:rsidRPr="0066553F" w:rsidRDefault="003172DD" w:rsidP="0066553F">
      <w:pPr>
        <w:pStyle w:val="ListParagraph"/>
        <w:numPr>
          <w:ilvl w:val="0"/>
          <w:numId w:val="1"/>
        </w:numPr>
        <w:spacing w:after="0"/>
        <w:jc w:val="both"/>
        <w:rPr>
          <w:rFonts w:ascii="Times New Roman" w:hAnsi="Times New Roman" w:cs="Times New Roman"/>
          <w:sz w:val="24"/>
          <w:szCs w:val="24"/>
        </w:rPr>
      </w:pPr>
      <w:r w:rsidRPr="0066553F">
        <w:rPr>
          <w:rFonts w:ascii="Times New Roman" w:hAnsi="Times New Roman" w:cs="Times New Roman"/>
          <w:sz w:val="24"/>
          <w:szCs w:val="24"/>
        </w:rPr>
        <w:t>Cooperation</w:t>
      </w:r>
      <w:r w:rsidR="00006478" w:rsidRPr="0066553F">
        <w:rPr>
          <w:rFonts w:ascii="Times New Roman" w:hAnsi="Times New Roman" w:cs="Times New Roman"/>
          <w:sz w:val="24"/>
          <w:szCs w:val="24"/>
        </w:rPr>
        <w:t xml:space="preserve"> with Bosnia and Herzegovina has continued </w:t>
      </w:r>
      <w:r w:rsidRPr="0066553F">
        <w:rPr>
          <w:rFonts w:ascii="Times New Roman" w:hAnsi="Times New Roman" w:cs="Times New Roman"/>
          <w:sz w:val="24"/>
          <w:szCs w:val="24"/>
        </w:rPr>
        <w:t>at the bilateral level through the implementation of specific activities, on 30</w:t>
      </w:r>
      <w:r w:rsidR="00006478" w:rsidRPr="0066553F">
        <w:rPr>
          <w:rFonts w:ascii="Times New Roman" w:hAnsi="Times New Roman" w:cs="Times New Roman"/>
          <w:sz w:val="24"/>
          <w:szCs w:val="24"/>
        </w:rPr>
        <w:t xml:space="preserve"> July 2019 and</w:t>
      </w:r>
      <w:r w:rsidRPr="0066553F">
        <w:rPr>
          <w:rFonts w:ascii="Times New Roman" w:hAnsi="Times New Roman" w:cs="Times New Roman"/>
          <w:sz w:val="24"/>
          <w:szCs w:val="24"/>
        </w:rPr>
        <w:t xml:space="preserve"> the signature on the working rules and procedures for the implementation of the Protocol on cooperation in the search for missing persons between the Government of the Republic of Serbia and the Council of Ministers of Bosnia and </w:t>
      </w:r>
      <w:r w:rsidR="00ED5EB0" w:rsidRPr="0066553F">
        <w:rPr>
          <w:rFonts w:ascii="Times New Roman" w:hAnsi="Times New Roman" w:cs="Times New Roman"/>
          <w:sz w:val="24"/>
          <w:szCs w:val="24"/>
        </w:rPr>
        <w:t xml:space="preserve">Herzegovina. </w:t>
      </w:r>
      <w:r w:rsidRPr="0066553F">
        <w:rPr>
          <w:rFonts w:ascii="Times New Roman" w:hAnsi="Times New Roman" w:cs="Times New Roman"/>
          <w:sz w:val="24"/>
          <w:szCs w:val="24"/>
        </w:rPr>
        <w:t>In the reporting period, the competent bodies for searching for missing persons</w:t>
      </w:r>
      <w:r w:rsidR="00006478" w:rsidRPr="0066553F">
        <w:rPr>
          <w:rFonts w:ascii="Times New Roman" w:hAnsi="Times New Roman" w:cs="Times New Roman"/>
          <w:sz w:val="24"/>
          <w:szCs w:val="24"/>
        </w:rPr>
        <w:t xml:space="preserve"> of the Republic of</w:t>
      </w:r>
      <w:r w:rsidRPr="0066553F">
        <w:rPr>
          <w:rFonts w:ascii="Times New Roman" w:hAnsi="Times New Roman" w:cs="Times New Roman"/>
          <w:sz w:val="24"/>
          <w:szCs w:val="24"/>
        </w:rPr>
        <w:t xml:space="preserve"> Serbia and Bosnia and Herzegovina, handed over the remains of 11 people who died during the armed conflicts in the former SFRY in the period from 1992 to 1995, in order to finally identify them and hand them over to their families for burial. The Commission continuously collects information on possible places of </w:t>
      </w:r>
      <w:r w:rsidR="00006478" w:rsidRPr="0066553F">
        <w:rPr>
          <w:rFonts w:ascii="Times New Roman" w:hAnsi="Times New Roman" w:cs="Times New Roman"/>
          <w:sz w:val="24"/>
          <w:szCs w:val="24"/>
        </w:rPr>
        <w:t>individual and mass graves in B&amp;</w:t>
      </w:r>
      <w:r w:rsidRPr="0066553F">
        <w:rPr>
          <w:rFonts w:ascii="Times New Roman" w:hAnsi="Times New Roman" w:cs="Times New Roman"/>
          <w:sz w:val="24"/>
          <w:szCs w:val="24"/>
        </w:rPr>
        <w:t>H, in order to solve cases of</w:t>
      </w:r>
      <w:r w:rsidR="00006478" w:rsidRPr="0066553F">
        <w:rPr>
          <w:rFonts w:ascii="Times New Roman" w:hAnsi="Times New Roman" w:cs="Times New Roman"/>
          <w:sz w:val="24"/>
          <w:szCs w:val="24"/>
        </w:rPr>
        <w:t xml:space="preserve"> missing members of the former </w:t>
      </w:r>
      <w:r w:rsidR="00ED5EB0" w:rsidRPr="0066553F">
        <w:rPr>
          <w:rFonts w:ascii="Times New Roman" w:hAnsi="Times New Roman" w:cs="Times New Roman"/>
          <w:sz w:val="24"/>
          <w:szCs w:val="24"/>
        </w:rPr>
        <w:t>JNA,</w:t>
      </w:r>
      <w:r w:rsidRPr="0066553F">
        <w:rPr>
          <w:rFonts w:ascii="Times New Roman" w:hAnsi="Times New Roman" w:cs="Times New Roman"/>
          <w:sz w:val="24"/>
          <w:szCs w:val="24"/>
        </w:rPr>
        <w:t xml:space="preserve"> as well as civilians of the Republic of Serbia, in the area of ​​Mostar, Kupr</w:t>
      </w:r>
      <w:r w:rsidR="00006478" w:rsidRPr="0066553F">
        <w:rPr>
          <w:rFonts w:ascii="Times New Roman" w:hAnsi="Times New Roman" w:cs="Times New Roman"/>
          <w:sz w:val="24"/>
          <w:szCs w:val="24"/>
        </w:rPr>
        <w:t xml:space="preserve">es, Bosanska Posavina, Sarajevo, </w:t>
      </w:r>
      <w:r w:rsidRPr="0066553F">
        <w:rPr>
          <w:rFonts w:ascii="Times New Roman" w:hAnsi="Times New Roman" w:cs="Times New Roman"/>
          <w:sz w:val="24"/>
          <w:szCs w:val="24"/>
        </w:rPr>
        <w:t>and Tuzla. Also, the Commission is continuously working on collecting data and determining the place of residence of family members of missing persons in Bosnia and Herzegovina, which have not been registered under the criteria of the ICRC</w:t>
      </w:r>
      <w:r w:rsidR="00006478" w:rsidRPr="0066553F">
        <w:rPr>
          <w:rFonts w:ascii="Times New Roman" w:hAnsi="Times New Roman" w:cs="Times New Roman"/>
          <w:sz w:val="24"/>
          <w:szCs w:val="24"/>
        </w:rPr>
        <w:t>, f</w:t>
      </w:r>
      <w:r w:rsidRPr="0066553F">
        <w:rPr>
          <w:rFonts w:ascii="Times New Roman" w:hAnsi="Times New Roman" w:cs="Times New Roman"/>
          <w:sz w:val="24"/>
          <w:szCs w:val="24"/>
        </w:rPr>
        <w:t>o</w:t>
      </w:r>
      <w:r w:rsidR="00006478" w:rsidRPr="0066553F">
        <w:rPr>
          <w:rFonts w:ascii="Times New Roman" w:hAnsi="Times New Roman" w:cs="Times New Roman"/>
          <w:sz w:val="24"/>
          <w:szCs w:val="24"/>
        </w:rPr>
        <w:t>r</w:t>
      </w:r>
      <w:r w:rsidRPr="0066553F">
        <w:rPr>
          <w:rFonts w:ascii="Times New Roman" w:hAnsi="Times New Roman" w:cs="Times New Roman"/>
          <w:sz w:val="24"/>
          <w:szCs w:val="24"/>
        </w:rPr>
        <w:t xml:space="preserve"> the families</w:t>
      </w:r>
      <w:r w:rsidR="00006478" w:rsidRPr="0066553F">
        <w:rPr>
          <w:rFonts w:ascii="Times New Roman" w:hAnsi="Times New Roman" w:cs="Times New Roman"/>
          <w:sz w:val="24"/>
          <w:szCs w:val="24"/>
        </w:rPr>
        <w:t xml:space="preserve"> to be</w:t>
      </w:r>
      <w:r w:rsidRPr="0066553F">
        <w:rPr>
          <w:rFonts w:ascii="Times New Roman" w:hAnsi="Times New Roman" w:cs="Times New Roman"/>
          <w:sz w:val="24"/>
          <w:szCs w:val="24"/>
        </w:rPr>
        <w:t xml:space="preserve"> encouraged to complete the application a</w:t>
      </w:r>
      <w:r w:rsidR="00006478" w:rsidRPr="0066553F">
        <w:rPr>
          <w:rFonts w:ascii="Times New Roman" w:hAnsi="Times New Roman" w:cs="Times New Roman"/>
          <w:sz w:val="24"/>
          <w:szCs w:val="24"/>
        </w:rPr>
        <w:t>n</w:t>
      </w:r>
      <w:r w:rsidRPr="0066553F">
        <w:rPr>
          <w:rFonts w:ascii="Times New Roman" w:hAnsi="Times New Roman" w:cs="Times New Roman"/>
          <w:sz w:val="24"/>
          <w:szCs w:val="24"/>
        </w:rPr>
        <w:t xml:space="preserve"> </w:t>
      </w:r>
      <w:r w:rsidR="00006478" w:rsidRPr="0066553F">
        <w:rPr>
          <w:rFonts w:ascii="Times New Roman" w:hAnsi="Times New Roman" w:cs="Times New Roman"/>
          <w:sz w:val="24"/>
          <w:szCs w:val="24"/>
        </w:rPr>
        <w:t>list their family</w:t>
      </w:r>
      <w:r w:rsidRPr="0066553F">
        <w:rPr>
          <w:rFonts w:ascii="Times New Roman" w:hAnsi="Times New Roman" w:cs="Times New Roman"/>
          <w:sz w:val="24"/>
          <w:szCs w:val="24"/>
        </w:rPr>
        <w:t xml:space="preserve"> member</w:t>
      </w:r>
      <w:r w:rsidR="00006478" w:rsidRPr="0066553F">
        <w:rPr>
          <w:rFonts w:ascii="Times New Roman" w:hAnsi="Times New Roman" w:cs="Times New Roman"/>
          <w:sz w:val="24"/>
          <w:szCs w:val="24"/>
        </w:rPr>
        <w:t>s at</w:t>
      </w:r>
      <w:r w:rsidRPr="0066553F">
        <w:rPr>
          <w:rFonts w:ascii="Times New Roman" w:hAnsi="Times New Roman" w:cs="Times New Roman"/>
          <w:sz w:val="24"/>
          <w:szCs w:val="24"/>
        </w:rPr>
        <w:t xml:space="preserve"> the National So</w:t>
      </w:r>
      <w:r w:rsidR="00006478" w:rsidRPr="0066553F">
        <w:rPr>
          <w:rFonts w:ascii="Times New Roman" w:hAnsi="Times New Roman" w:cs="Times New Roman"/>
          <w:sz w:val="24"/>
          <w:szCs w:val="24"/>
        </w:rPr>
        <w:t xml:space="preserve">cieties of the Red Cross / </w:t>
      </w:r>
      <w:r w:rsidR="00ED5EB0" w:rsidRPr="0066553F">
        <w:rPr>
          <w:rFonts w:ascii="Times New Roman" w:hAnsi="Times New Roman" w:cs="Times New Roman"/>
          <w:sz w:val="24"/>
          <w:szCs w:val="24"/>
        </w:rPr>
        <w:t>Crescent,</w:t>
      </w:r>
      <w:r w:rsidRPr="0066553F">
        <w:rPr>
          <w:rFonts w:ascii="Times New Roman" w:hAnsi="Times New Roman" w:cs="Times New Roman"/>
          <w:sz w:val="24"/>
          <w:szCs w:val="24"/>
        </w:rPr>
        <w:t xml:space="preserve"> </w:t>
      </w:r>
      <w:r w:rsidR="00006478" w:rsidRPr="0066553F">
        <w:rPr>
          <w:rFonts w:ascii="Times New Roman" w:hAnsi="Times New Roman" w:cs="Times New Roman"/>
          <w:sz w:val="24"/>
          <w:szCs w:val="24"/>
        </w:rPr>
        <w:t>provide</w:t>
      </w:r>
      <w:r w:rsidRPr="0066553F">
        <w:rPr>
          <w:rFonts w:ascii="Times New Roman" w:hAnsi="Times New Roman" w:cs="Times New Roman"/>
          <w:sz w:val="24"/>
          <w:szCs w:val="24"/>
        </w:rPr>
        <w:t xml:space="preserve"> antemortem data</w:t>
      </w:r>
      <w:r w:rsidR="00006478" w:rsidRPr="0066553F">
        <w:rPr>
          <w:rFonts w:ascii="Times New Roman" w:hAnsi="Times New Roman" w:cs="Times New Roman"/>
          <w:sz w:val="24"/>
          <w:szCs w:val="24"/>
        </w:rPr>
        <w:t>, and collect</w:t>
      </w:r>
      <w:r w:rsidRPr="0066553F">
        <w:rPr>
          <w:rFonts w:ascii="Times New Roman" w:hAnsi="Times New Roman" w:cs="Times New Roman"/>
          <w:sz w:val="24"/>
          <w:szCs w:val="24"/>
        </w:rPr>
        <w:t xml:space="preserve"> reference samples for DNA analysis.</w:t>
      </w:r>
    </w:p>
    <w:p w:rsidR="003172DD" w:rsidRPr="0066553F" w:rsidRDefault="003172DD" w:rsidP="0066553F">
      <w:pPr>
        <w:spacing w:after="0"/>
        <w:jc w:val="both"/>
        <w:rPr>
          <w:rFonts w:ascii="Times New Roman" w:hAnsi="Times New Roman" w:cs="Times New Roman"/>
          <w:sz w:val="24"/>
          <w:szCs w:val="24"/>
        </w:rPr>
      </w:pPr>
      <w:r w:rsidRPr="0066553F">
        <w:rPr>
          <w:rFonts w:ascii="Times New Roman" w:hAnsi="Times New Roman" w:cs="Times New Roman"/>
          <w:sz w:val="24"/>
          <w:szCs w:val="24"/>
        </w:rPr>
        <w:t xml:space="preserve"> </w:t>
      </w:r>
    </w:p>
    <w:p w:rsidR="003172DD" w:rsidRPr="0066553F" w:rsidRDefault="003172DD" w:rsidP="0066553F">
      <w:pPr>
        <w:pStyle w:val="ListParagraph"/>
        <w:numPr>
          <w:ilvl w:val="0"/>
          <w:numId w:val="1"/>
        </w:numPr>
        <w:spacing w:after="0"/>
        <w:jc w:val="both"/>
        <w:rPr>
          <w:rFonts w:ascii="Times New Roman" w:hAnsi="Times New Roman" w:cs="Times New Roman"/>
          <w:sz w:val="24"/>
          <w:szCs w:val="24"/>
        </w:rPr>
      </w:pPr>
      <w:r w:rsidRPr="0066553F">
        <w:rPr>
          <w:rFonts w:ascii="Times New Roman" w:hAnsi="Times New Roman" w:cs="Times New Roman"/>
          <w:sz w:val="24"/>
          <w:szCs w:val="24"/>
        </w:rPr>
        <w:t>In accordance with the signed Protocol on Cooperation between the Commission for Missing Persons of the Government of the Republic of Serbia and the Commission for Missing Persons of the Government of Montenegro, it was agreed to continue cooperation on exc</w:t>
      </w:r>
      <w:r w:rsidR="00006478" w:rsidRPr="0066553F">
        <w:rPr>
          <w:rFonts w:ascii="Times New Roman" w:hAnsi="Times New Roman" w:cs="Times New Roman"/>
          <w:sz w:val="24"/>
          <w:szCs w:val="24"/>
        </w:rPr>
        <w:t xml:space="preserve">hange of available </w:t>
      </w:r>
      <w:r w:rsidR="00ED5EB0" w:rsidRPr="0066553F">
        <w:rPr>
          <w:rFonts w:ascii="Times New Roman" w:hAnsi="Times New Roman" w:cs="Times New Roman"/>
          <w:sz w:val="24"/>
          <w:szCs w:val="24"/>
        </w:rPr>
        <w:t>documents</w:t>
      </w:r>
      <w:r w:rsidRPr="0066553F">
        <w:rPr>
          <w:rFonts w:ascii="Times New Roman" w:hAnsi="Times New Roman" w:cs="Times New Roman"/>
          <w:sz w:val="24"/>
          <w:szCs w:val="24"/>
        </w:rPr>
        <w:t xml:space="preserve"> and information relevant for resolvi</w:t>
      </w:r>
      <w:r w:rsidR="00006478" w:rsidRPr="0066553F">
        <w:rPr>
          <w:rFonts w:ascii="Times New Roman" w:hAnsi="Times New Roman" w:cs="Times New Roman"/>
          <w:sz w:val="24"/>
          <w:szCs w:val="24"/>
        </w:rPr>
        <w:t xml:space="preserve">ng the issue of missing persons, and to harmonize </w:t>
      </w:r>
      <w:r w:rsidRPr="0066553F">
        <w:rPr>
          <w:rFonts w:ascii="Times New Roman" w:hAnsi="Times New Roman" w:cs="Times New Roman"/>
          <w:sz w:val="24"/>
          <w:szCs w:val="24"/>
        </w:rPr>
        <w:t xml:space="preserve"> more closely</w:t>
      </w:r>
      <w:r w:rsidR="00006478" w:rsidRPr="0066553F">
        <w:rPr>
          <w:rFonts w:ascii="Times New Roman" w:hAnsi="Times New Roman" w:cs="Times New Roman"/>
          <w:sz w:val="24"/>
          <w:szCs w:val="24"/>
        </w:rPr>
        <w:t xml:space="preserve"> the</w:t>
      </w:r>
      <w:r w:rsidRPr="0066553F">
        <w:rPr>
          <w:rFonts w:ascii="Times New Roman" w:hAnsi="Times New Roman" w:cs="Times New Roman"/>
          <w:sz w:val="24"/>
          <w:szCs w:val="24"/>
        </w:rPr>
        <w:t xml:space="preserve"> specific procedures in the process of exhumation , identification</w:t>
      </w:r>
      <w:r w:rsidR="00006478" w:rsidRPr="0066553F">
        <w:rPr>
          <w:rFonts w:ascii="Times New Roman" w:hAnsi="Times New Roman" w:cs="Times New Roman"/>
          <w:sz w:val="24"/>
          <w:szCs w:val="24"/>
        </w:rPr>
        <w:t>,</w:t>
      </w:r>
      <w:r w:rsidRPr="0066553F">
        <w:rPr>
          <w:rFonts w:ascii="Times New Roman" w:hAnsi="Times New Roman" w:cs="Times New Roman"/>
          <w:sz w:val="24"/>
          <w:szCs w:val="24"/>
        </w:rPr>
        <w:t xml:space="preserve"> and handover of mortal remains. </w:t>
      </w:r>
    </w:p>
    <w:p w:rsidR="003172DD" w:rsidRPr="0066553F" w:rsidRDefault="003172DD" w:rsidP="0066553F">
      <w:pPr>
        <w:spacing w:after="0"/>
        <w:jc w:val="both"/>
        <w:rPr>
          <w:rFonts w:ascii="Times New Roman" w:hAnsi="Times New Roman" w:cs="Times New Roman"/>
          <w:sz w:val="24"/>
          <w:szCs w:val="24"/>
        </w:rPr>
      </w:pPr>
      <w:r w:rsidRPr="0066553F">
        <w:rPr>
          <w:rFonts w:ascii="Times New Roman" w:hAnsi="Times New Roman" w:cs="Times New Roman"/>
          <w:sz w:val="24"/>
          <w:szCs w:val="24"/>
        </w:rPr>
        <w:t xml:space="preserve"> </w:t>
      </w:r>
    </w:p>
    <w:p w:rsidR="003172DD" w:rsidRPr="0066553F" w:rsidRDefault="003172DD" w:rsidP="0066553F">
      <w:pPr>
        <w:pStyle w:val="ListParagraph"/>
        <w:numPr>
          <w:ilvl w:val="0"/>
          <w:numId w:val="1"/>
        </w:numPr>
        <w:spacing w:after="0"/>
        <w:jc w:val="both"/>
        <w:rPr>
          <w:rFonts w:ascii="Times New Roman" w:hAnsi="Times New Roman" w:cs="Times New Roman"/>
          <w:sz w:val="24"/>
          <w:szCs w:val="24"/>
        </w:rPr>
      </w:pPr>
      <w:r w:rsidRPr="0066553F">
        <w:rPr>
          <w:rFonts w:ascii="Times New Roman" w:hAnsi="Times New Roman" w:cs="Times New Roman"/>
          <w:sz w:val="24"/>
          <w:szCs w:val="24"/>
        </w:rPr>
        <w:t xml:space="preserve">Given that the Commission does not have an investigative mandate but within its mandate deals with the search for missing persons through the process of registration of missing persons, exhumation, identification and handover of remains, all relevant information and documentation collected during the Commission is available to competent authorities </w:t>
      </w:r>
      <w:r w:rsidR="00856E1A" w:rsidRPr="0066553F">
        <w:rPr>
          <w:rFonts w:ascii="Times New Roman" w:hAnsi="Times New Roman" w:cs="Times New Roman"/>
          <w:sz w:val="24"/>
          <w:szCs w:val="24"/>
        </w:rPr>
        <w:t>for</w:t>
      </w:r>
      <w:r w:rsidRPr="0066553F">
        <w:rPr>
          <w:rFonts w:ascii="Times New Roman" w:hAnsi="Times New Roman" w:cs="Times New Roman"/>
          <w:sz w:val="24"/>
          <w:szCs w:val="24"/>
        </w:rPr>
        <w:t xml:space="preserve"> </w:t>
      </w:r>
      <w:r w:rsidRPr="0066553F">
        <w:rPr>
          <w:rFonts w:ascii="Times New Roman" w:hAnsi="Times New Roman" w:cs="Times New Roman"/>
          <w:sz w:val="24"/>
          <w:szCs w:val="24"/>
        </w:rPr>
        <w:lastRenderedPageBreak/>
        <w:t xml:space="preserve">the </w:t>
      </w:r>
      <w:r w:rsidR="00856E1A" w:rsidRPr="0066553F">
        <w:rPr>
          <w:rFonts w:ascii="Times New Roman" w:hAnsi="Times New Roman" w:cs="Times New Roman"/>
          <w:sz w:val="24"/>
          <w:szCs w:val="24"/>
        </w:rPr>
        <w:t xml:space="preserve">investigation and </w:t>
      </w:r>
      <w:r w:rsidRPr="0066553F">
        <w:rPr>
          <w:rFonts w:ascii="Times New Roman" w:hAnsi="Times New Roman" w:cs="Times New Roman"/>
          <w:sz w:val="24"/>
          <w:szCs w:val="24"/>
        </w:rPr>
        <w:t xml:space="preserve">prosecution of war crimes and the search for missing persons. In order to resolve the remaining cases, a special expert group was formed with the aim of strengthening cooperation between the bodies responsible </w:t>
      </w:r>
      <w:r w:rsidR="00856E1A" w:rsidRPr="0066553F">
        <w:rPr>
          <w:rFonts w:ascii="Times New Roman" w:hAnsi="Times New Roman" w:cs="Times New Roman"/>
          <w:sz w:val="24"/>
          <w:szCs w:val="24"/>
        </w:rPr>
        <w:t>for investigating war crimes. The</w:t>
      </w:r>
      <w:r w:rsidRPr="0066553F">
        <w:rPr>
          <w:rFonts w:ascii="Times New Roman" w:hAnsi="Times New Roman" w:cs="Times New Roman"/>
          <w:sz w:val="24"/>
          <w:szCs w:val="24"/>
        </w:rPr>
        <w:t xml:space="preserve"> expert group </w:t>
      </w:r>
      <w:r w:rsidR="00856E1A" w:rsidRPr="0066553F">
        <w:rPr>
          <w:rFonts w:ascii="Times New Roman" w:hAnsi="Times New Roman" w:cs="Times New Roman"/>
          <w:sz w:val="24"/>
          <w:szCs w:val="24"/>
        </w:rPr>
        <w:t>comprises</w:t>
      </w:r>
      <w:r w:rsidRPr="0066553F">
        <w:rPr>
          <w:rFonts w:ascii="Times New Roman" w:hAnsi="Times New Roman" w:cs="Times New Roman"/>
          <w:sz w:val="24"/>
          <w:szCs w:val="24"/>
        </w:rPr>
        <w:t xml:space="preserve"> representatives of the Commission for Missing Persons, </w:t>
      </w:r>
      <w:r w:rsidR="00856E1A" w:rsidRPr="0066553F">
        <w:rPr>
          <w:rFonts w:ascii="Times New Roman" w:hAnsi="Times New Roman" w:cs="Times New Roman"/>
          <w:sz w:val="24"/>
          <w:szCs w:val="24"/>
        </w:rPr>
        <w:t>War C</w:t>
      </w:r>
      <w:r w:rsidRPr="0066553F">
        <w:rPr>
          <w:rFonts w:ascii="Times New Roman" w:hAnsi="Times New Roman" w:cs="Times New Roman"/>
          <w:sz w:val="24"/>
          <w:szCs w:val="24"/>
        </w:rPr>
        <w:t>rimes</w:t>
      </w:r>
      <w:r w:rsidR="00856E1A" w:rsidRPr="0066553F">
        <w:rPr>
          <w:rFonts w:ascii="Times New Roman" w:hAnsi="Times New Roman" w:cs="Times New Roman"/>
          <w:sz w:val="24"/>
          <w:szCs w:val="24"/>
        </w:rPr>
        <w:t xml:space="preserve"> Prosecutor’s Office, the Ministry of Justice, the War Crimes Investigation Service, m</w:t>
      </w:r>
      <w:r w:rsidRPr="0066553F">
        <w:rPr>
          <w:rFonts w:ascii="Times New Roman" w:hAnsi="Times New Roman" w:cs="Times New Roman"/>
          <w:sz w:val="24"/>
          <w:szCs w:val="24"/>
        </w:rPr>
        <w:t xml:space="preserve">ilitary and civilian security services. The expert group has a mandate to collect, process, exchange and analyze data related to the locations, events and specifics of cases of missing persons. All available documentation of importance for establishing the facts about enforced disappearances, collected through the work of this expert group, was submitted by the Commission to the </w:t>
      </w:r>
      <w:r w:rsidR="00856E1A" w:rsidRPr="0066553F">
        <w:rPr>
          <w:rFonts w:ascii="Times New Roman" w:hAnsi="Times New Roman" w:cs="Times New Roman"/>
          <w:sz w:val="24"/>
          <w:szCs w:val="24"/>
        </w:rPr>
        <w:t>stakeholders</w:t>
      </w:r>
      <w:r w:rsidRPr="0066553F">
        <w:rPr>
          <w:rFonts w:ascii="Times New Roman" w:hAnsi="Times New Roman" w:cs="Times New Roman"/>
          <w:sz w:val="24"/>
          <w:szCs w:val="24"/>
        </w:rPr>
        <w:t xml:space="preserve"> in the past period . The Commission actively cooperates and exchanges available information and documentation with the competent bodies for searching for missing persons of other countries on the basis of signed agreements and protocols on cooperation</w:t>
      </w:r>
      <w:r w:rsidR="00856E1A" w:rsidRPr="0066553F">
        <w:rPr>
          <w:rFonts w:ascii="Times New Roman" w:hAnsi="Times New Roman" w:cs="Times New Roman"/>
          <w:sz w:val="24"/>
          <w:szCs w:val="24"/>
        </w:rPr>
        <w:t>, and within the Belgrade-Priš</w:t>
      </w:r>
      <w:r w:rsidRPr="0066553F">
        <w:rPr>
          <w:rFonts w:ascii="Times New Roman" w:hAnsi="Times New Roman" w:cs="Times New Roman"/>
          <w:sz w:val="24"/>
          <w:szCs w:val="24"/>
        </w:rPr>
        <w:t>tina dialogue on the basis of established cooperation mechanisms.</w:t>
      </w:r>
    </w:p>
    <w:p w:rsidR="003172DD" w:rsidRPr="0066553F" w:rsidRDefault="003172DD" w:rsidP="0066553F">
      <w:pPr>
        <w:spacing w:after="0"/>
        <w:jc w:val="both"/>
        <w:rPr>
          <w:rFonts w:ascii="Times New Roman" w:hAnsi="Times New Roman" w:cs="Times New Roman"/>
          <w:sz w:val="24"/>
          <w:szCs w:val="24"/>
        </w:rPr>
      </w:pPr>
    </w:p>
    <w:p w:rsidR="003172DD" w:rsidRPr="0066553F" w:rsidRDefault="003172DD" w:rsidP="0066553F">
      <w:pPr>
        <w:pStyle w:val="ListParagraph"/>
        <w:numPr>
          <w:ilvl w:val="0"/>
          <w:numId w:val="1"/>
        </w:numPr>
        <w:spacing w:after="0"/>
        <w:jc w:val="both"/>
        <w:rPr>
          <w:rFonts w:ascii="Times New Roman" w:hAnsi="Times New Roman" w:cs="Times New Roman"/>
          <w:sz w:val="24"/>
          <w:szCs w:val="24"/>
        </w:rPr>
      </w:pPr>
      <w:r w:rsidRPr="0066553F">
        <w:rPr>
          <w:rFonts w:ascii="Times New Roman" w:hAnsi="Times New Roman" w:cs="Times New Roman"/>
          <w:sz w:val="24"/>
          <w:szCs w:val="24"/>
        </w:rPr>
        <w:t>Another important initiative for improving the process of missing persons is the adoption of the Joint Declaration on Missing Persons, on 10</w:t>
      </w:r>
      <w:r w:rsidR="00856E1A" w:rsidRPr="0066553F">
        <w:rPr>
          <w:rFonts w:ascii="Times New Roman" w:hAnsi="Times New Roman" w:cs="Times New Roman"/>
          <w:sz w:val="24"/>
          <w:szCs w:val="24"/>
        </w:rPr>
        <w:t xml:space="preserve"> July</w:t>
      </w:r>
      <w:r w:rsidRPr="0066553F">
        <w:rPr>
          <w:rFonts w:ascii="Times New Roman" w:hAnsi="Times New Roman" w:cs="Times New Roman"/>
          <w:sz w:val="24"/>
          <w:szCs w:val="24"/>
        </w:rPr>
        <w:t xml:space="preserve"> 2018, in London, at the level of the Prime Minister</w:t>
      </w:r>
      <w:r w:rsidR="00856E1A" w:rsidRPr="0066553F">
        <w:rPr>
          <w:rFonts w:ascii="Times New Roman" w:hAnsi="Times New Roman" w:cs="Times New Roman"/>
          <w:sz w:val="24"/>
          <w:szCs w:val="24"/>
        </w:rPr>
        <w:t>s</w:t>
      </w:r>
      <w:r w:rsidRPr="0066553F">
        <w:rPr>
          <w:rFonts w:ascii="Times New Roman" w:hAnsi="Times New Roman" w:cs="Times New Roman"/>
          <w:sz w:val="24"/>
          <w:szCs w:val="24"/>
        </w:rPr>
        <w:t>, within the Berlin Process. As part of the declaration at the level of domestic institutions for the search for missing persons, on November 6, 2018, in The Hague, a Framework Plan for resolving the issue of missing persons from the conflict in the former Yugoslavia was signed. The Framework Plan consists of activities to address about 4,000 unidentified cases of unidentified remains throughout the former Yugoslavia, exchange of data on cases of missing persons among domestic institutions and with families of missing persons through the "Database of active cases of persons missing due to armed conflicts in the former Yugoslavia during 1990"</w:t>
      </w:r>
      <w:r w:rsidR="00856E1A" w:rsidRPr="0066553F">
        <w:rPr>
          <w:rFonts w:ascii="Times New Roman" w:hAnsi="Times New Roman" w:cs="Times New Roman"/>
          <w:sz w:val="24"/>
          <w:szCs w:val="24"/>
        </w:rPr>
        <w:t xml:space="preserve">, </w:t>
      </w:r>
      <w:r w:rsidRPr="0066553F">
        <w:rPr>
          <w:rFonts w:ascii="Times New Roman" w:hAnsi="Times New Roman" w:cs="Times New Roman"/>
          <w:sz w:val="24"/>
          <w:szCs w:val="24"/>
        </w:rPr>
        <w:t>exchange of information on possible locations of hidden graves and conducting joint exhumations, involving the families of the missing in the process and organizing joint commemorations to mark the International Day of the Missing."</w:t>
      </w:r>
    </w:p>
    <w:p w:rsidR="003172DD" w:rsidRPr="0066553F" w:rsidRDefault="003172DD" w:rsidP="0066553F">
      <w:pPr>
        <w:spacing w:after="0"/>
        <w:jc w:val="both"/>
        <w:rPr>
          <w:rFonts w:ascii="Times New Roman" w:hAnsi="Times New Roman" w:cs="Times New Roman"/>
          <w:sz w:val="24"/>
          <w:szCs w:val="24"/>
        </w:rPr>
      </w:pPr>
      <w:r w:rsidRPr="0066553F">
        <w:rPr>
          <w:rFonts w:ascii="Times New Roman" w:hAnsi="Times New Roman" w:cs="Times New Roman"/>
          <w:sz w:val="24"/>
          <w:szCs w:val="24"/>
        </w:rPr>
        <w:t xml:space="preserve"> </w:t>
      </w:r>
    </w:p>
    <w:p w:rsidR="003172DD" w:rsidRPr="0066553F" w:rsidRDefault="003172DD" w:rsidP="0066553F">
      <w:pPr>
        <w:pStyle w:val="ListParagraph"/>
        <w:numPr>
          <w:ilvl w:val="0"/>
          <w:numId w:val="1"/>
        </w:numPr>
        <w:spacing w:after="0"/>
        <w:jc w:val="both"/>
        <w:rPr>
          <w:rFonts w:ascii="Times New Roman" w:hAnsi="Times New Roman" w:cs="Times New Roman"/>
          <w:sz w:val="24"/>
          <w:szCs w:val="24"/>
        </w:rPr>
      </w:pPr>
      <w:r w:rsidRPr="0066553F">
        <w:rPr>
          <w:rFonts w:ascii="Times New Roman" w:hAnsi="Times New Roman" w:cs="Times New Roman"/>
          <w:sz w:val="24"/>
          <w:szCs w:val="24"/>
        </w:rPr>
        <w:t>In order to implement the Framework Plan, t</w:t>
      </w:r>
      <w:r w:rsidR="00856E1A" w:rsidRPr="0066553F">
        <w:rPr>
          <w:rFonts w:ascii="Times New Roman" w:hAnsi="Times New Roman" w:cs="Times New Roman"/>
          <w:sz w:val="24"/>
          <w:szCs w:val="24"/>
        </w:rPr>
        <w:t>he Group for Missing Persons (GMP</w:t>
      </w:r>
      <w:r w:rsidRPr="0066553F">
        <w:rPr>
          <w:rFonts w:ascii="Times New Roman" w:hAnsi="Times New Roman" w:cs="Times New Roman"/>
          <w:sz w:val="24"/>
          <w:szCs w:val="24"/>
        </w:rPr>
        <w:t>) was formed, which consists of domestic institutions responsible for searching for and identifying missing persons from the Republic of Serbia, Bosnia and Herzegovina, the Republic of Croatia, Montenegro and the so-called Kosovo. In order to implement the Framework Plan more efficiently and in a timely manner, the Missing Persons Group has established two Operational Groups, for a database and for unidentified remains. Both groups achieved significant results, which was assessed by the Ministry of Foreign Affairs of the United Kingdom and ICMP.</w:t>
      </w:r>
    </w:p>
    <w:p w:rsidR="003172DD" w:rsidRPr="0066553F" w:rsidRDefault="003172DD" w:rsidP="0066553F">
      <w:pPr>
        <w:spacing w:after="0"/>
        <w:jc w:val="both"/>
        <w:rPr>
          <w:rFonts w:ascii="Times New Roman" w:hAnsi="Times New Roman" w:cs="Times New Roman"/>
          <w:sz w:val="24"/>
          <w:szCs w:val="24"/>
        </w:rPr>
      </w:pPr>
      <w:r w:rsidRPr="0066553F">
        <w:rPr>
          <w:rFonts w:ascii="Times New Roman" w:hAnsi="Times New Roman" w:cs="Times New Roman"/>
          <w:sz w:val="24"/>
          <w:szCs w:val="24"/>
        </w:rPr>
        <w:t xml:space="preserve"> </w:t>
      </w:r>
    </w:p>
    <w:p w:rsidR="003172DD" w:rsidRPr="0066553F" w:rsidRDefault="003172DD" w:rsidP="0066553F">
      <w:pPr>
        <w:spacing w:after="0"/>
        <w:jc w:val="both"/>
        <w:rPr>
          <w:rFonts w:ascii="Times New Roman" w:hAnsi="Times New Roman" w:cs="Times New Roman"/>
          <w:sz w:val="24"/>
          <w:szCs w:val="24"/>
        </w:rPr>
      </w:pPr>
    </w:p>
    <w:p w:rsidR="003172DD" w:rsidRPr="0066553F" w:rsidRDefault="003172DD" w:rsidP="0066553F">
      <w:pPr>
        <w:pStyle w:val="ListParagraph"/>
        <w:numPr>
          <w:ilvl w:val="0"/>
          <w:numId w:val="1"/>
        </w:numPr>
        <w:spacing w:after="0"/>
        <w:jc w:val="both"/>
        <w:rPr>
          <w:rFonts w:ascii="Times New Roman" w:hAnsi="Times New Roman" w:cs="Times New Roman"/>
          <w:sz w:val="24"/>
          <w:szCs w:val="24"/>
        </w:rPr>
      </w:pPr>
      <w:r w:rsidRPr="0066553F">
        <w:rPr>
          <w:rFonts w:ascii="Times New Roman" w:hAnsi="Times New Roman" w:cs="Times New Roman"/>
          <w:sz w:val="24"/>
          <w:szCs w:val="24"/>
        </w:rPr>
        <w:t xml:space="preserve">A regional database "Database of active cases of persons missing due to armed conflicts in the former Yugoslavia during the 1990s" was formed, which contained a total of 12,211 unique names, of which 11,740 are still active cases of missing persons. Domestic institutions use this database on a daily basis to exchange data and information, which is a key achievement of the multilateral cooperation process. According to ICMP statistics from May 2021, there are 12,288 unique names in this database, of which 11,682 are still active cases of missing persons. In the coming period, work will continue on the </w:t>
      </w:r>
      <w:r w:rsidRPr="0066553F">
        <w:rPr>
          <w:rFonts w:ascii="Times New Roman" w:hAnsi="Times New Roman" w:cs="Times New Roman"/>
          <w:sz w:val="24"/>
          <w:szCs w:val="24"/>
        </w:rPr>
        <w:lastRenderedPageBreak/>
        <w:t>harmonization of data in the working version of this database with the aim of its publication, which will be interactive and publicly available.</w:t>
      </w:r>
      <w:r w:rsidR="00EA09A8" w:rsidRPr="0066553F">
        <w:rPr>
          <w:rStyle w:val="FootnoteReference"/>
          <w:rFonts w:ascii="Times New Roman" w:hAnsi="Times New Roman" w:cs="Times New Roman"/>
          <w:sz w:val="24"/>
          <w:szCs w:val="24"/>
        </w:rPr>
        <w:footnoteReference w:id="2"/>
      </w:r>
      <w:r w:rsidR="00EA09A8" w:rsidRPr="0066553F">
        <w:rPr>
          <w:rFonts w:ascii="Times New Roman" w:hAnsi="Times New Roman" w:cs="Times New Roman"/>
          <w:sz w:val="24"/>
          <w:szCs w:val="24"/>
        </w:rPr>
        <w:t xml:space="preserve">  </w:t>
      </w:r>
      <w:r w:rsidRPr="0066553F">
        <w:rPr>
          <w:rFonts w:ascii="Times New Roman" w:hAnsi="Times New Roman" w:cs="Times New Roman"/>
          <w:sz w:val="24"/>
          <w:szCs w:val="24"/>
        </w:rPr>
        <w:t>[2] .</w:t>
      </w:r>
    </w:p>
    <w:p w:rsidR="003172DD" w:rsidRPr="0066553F" w:rsidRDefault="003172DD" w:rsidP="0066553F">
      <w:pPr>
        <w:spacing w:after="0"/>
        <w:jc w:val="both"/>
        <w:rPr>
          <w:rFonts w:ascii="Times New Roman" w:hAnsi="Times New Roman" w:cs="Times New Roman"/>
          <w:sz w:val="24"/>
          <w:szCs w:val="24"/>
        </w:rPr>
      </w:pPr>
      <w:r w:rsidRPr="0066553F">
        <w:rPr>
          <w:rFonts w:ascii="Times New Roman" w:hAnsi="Times New Roman" w:cs="Times New Roman"/>
          <w:sz w:val="24"/>
          <w:szCs w:val="24"/>
        </w:rPr>
        <w:t xml:space="preserve"> </w:t>
      </w:r>
    </w:p>
    <w:p w:rsidR="003172DD" w:rsidRPr="0066553F" w:rsidRDefault="003172DD" w:rsidP="0066553F">
      <w:pPr>
        <w:pStyle w:val="ListParagraph"/>
        <w:numPr>
          <w:ilvl w:val="0"/>
          <w:numId w:val="1"/>
        </w:numPr>
        <w:spacing w:after="0"/>
        <w:jc w:val="both"/>
        <w:rPr>
          <w:rFonts w:ascii="Times New Roman" w:hAnsi="Times New Roman" w:cs="Times New Roman"/>
          <w:sz w:val="24"/>
          <w:szCs w:val="24"/>
        </w:rPr>
      </w:pPr>
      <w:r w:rsidRPr="0066553F">
        <w:rPr>
          <w:rFonts w:ascii="Times New Roman" w:hAnsi="Times New Roman" w:cs="Times New Roman"/>
          <w:sz w:val="24"/>
          <w:szCs w:val="24"/>
        </w:rPr>
        <w:t>In order to identify about 4,000 unidentified cases of unidentified remains in the entire territory of the former Yugoslavia, experts from domestic institutions, sharing their knowledge of best practices and ways to solve unidentified cases, exchanging and analyzing documentation from their archives and analyzing cases without isolated DNA profile, solved three cases</w:t>
      </w:r>
      <w:r w:rsidR="00EA09A8" w:rsidRPr="0066553F">
        <w:rPr>
          <w:rFonts w:ascii="Times New Roman" w:hAnsi="Times New Roman" w:cs="Times New Roman"/>
          <w:sz w:val="24"/>
          <w:szCs w:val="24"/>
        </w:rPr>
        <w:t xml:space="preserve"> of the</w:t>
      </w:r>
      <w:r w:rsidRPr="0066553F">
        <w:rPr>
          <w:rFonts w:ascii="Times New Roman" w:hAnsi="Times New Roman" w:cs="Times New Roman"/>
          <w:sz w:val="24"/>
          <w:szCs w:val="24"/>
        </w:rPr>
        <w:t xml:space="preserve"> missing persons who have been waiting for identification for almost three decades. These activities will continue in the future and a number of more cases are expected to be resolved.</w:t>
      </w:r>
    </w:p>
    <w:p w:rsidR="003172DD" w:rsidRPr="0066553F" w:rsidRDefault="003172DD" w:rsidP="0066553F">
      <w:pPr>
        <w:spacing w:after="0"/>
        <w:jc w:val="both"/>
        <w:rPr>
          <w:rFonts w:ascii="Times New Roman" w:hAnsi="Times New Roman" w:cs="Times New Roman"/>
          <w:sz w:val="24"/>
          <w:szCs w:val="24"/>
        </w:rPr>
      </w:pPr>
    </w:p>
    <w:p w:rsidR="003172DD" w:rsidRPr="0066553F" w:rsidRDefault="00EA09A8" w:rsidP="0066553F">
      <w:pPr>
        <w:pStyle w:val="ListParagraph"/>
        <w:numPr>
          <w:ilvl w:val="0"/>
          <w:numId w:val="1"/>
        </w:numPr>
        <w:spacing w:after="0"/>
        <w:jc w:val="both"/>
        <w:rPr>
          <w:rFonts w:ascii="Times New Roman" w:hAnsi="Times New Roman" w:cs="Times New Roman"/>
          <w:sz w:val="24"/>
          <w:szCs w:val="24"/>
        </w:rPr>
      </w:pPr>
      <w:r w:rsidRPr="0066553F">
        <w:rPr>
          <w:rFonts w:ascii="Times New Roman" w:hAnsi="Times New Roman" w:cs="Times New Roman"/>
          <w:sz w:val="24"/>
          <w:szCs w:val="24"/>
        </w:rPr>
        <w:t xml:space="preserve">On </w:t>
      </w:r>
      <w:r w:rsidR="003172DD" w:rsidRPr="0066553F">
        <w:rPr>
          <w:rFonts w:ascii="Times New Roman" w:hAnsi="Times New Roman" w:cs="Times New Roman"/>
          <w:sz w:val="24"/>
          <w:szCs w:val="24"/>
        </w:rPr>
        <w:t>12 June 2018, in Belgrade, in accordance with t</w:t>
      </w:r>
      <w:r w:rsidRPr="0066553F">
        <w:rPr>
          <w:rFonts w:ascii="Times New Roman" w:hAnsi="Times New Roman" w:cs="Times New Roman"/>
          <w:sz w:val="24"/>
          <w:szCs w:val="24"/>
        </w:rPr>
        <w:t>he National Strategy for Prosecut</w:t>
      </w:r>
      <w:r w:rsidR="003172DD" w:rsidRPr="0066553F">
        <w:rPr>
          <w:rFonts w:ascii="Times New Roman" w:hAnsi="Times New Roman" w:cs="Times New Roman"/>
          <w:sz w:val="24"/>
          <w:szCs w:val="24"/>
        </w:rPr>
        <w:t>ing War Crimes in Serbia and prosecution strategy to investigate and prosecute war crimes in the Republic of Serbia</w:t>
      </w:r>
      <w:r w:rsidRPr="0066553F">
        <w:rPr>
          <w:rFonts w:ascii="Times New Roman" w:hAnsi="Times New Roman" w:cs="Times New Roman"/>
          <w:sz w:val="24"/>
          <w:szCs w:val="24"/>
        </w:rPr>
        <w:t>,</w:t>
      </w:r>
      <w:r w:rsidR="003172DD" w:rsidRPr="0066553F">
        <w:rPr>
          <w:rFonts w:ascii="Times New Roman" w:hAnsi="Times New Roman" w:cs="Times New Roman"/>
          <w:sz w:val="24"/>
          <w:szCs w:val="24"/>
        </w:rPr>
        <w:t xml:space="preserve"> Commission for Missing Persons and </w:t>
      </w:r>
      <w:r w:rsidRPr="0066553F">
        <w:rPr>
          <w:rFonts w:ascii="Times New Roman" w:hAnsi="Times New Roman" w:cs="Times New Roman"/>
          <w:sz w:val="24"/>
          <w:szCs w:val="24"/>
        </w:rPr>
        <w:t>the War C</w:t>
      </w:r>
      <w:r w:rsidR="003172DD" w:rsidRPr="0066553F">
        <w:rPr>
          <w:rFonts w:ascii="Times New Roman" w:hAnsi="Times New Roman" w:cs="Times New Roman"/>
          <w:sz w:val="24"/>
          <w:szCs w:val="24"/>
        </w:rPr>
        <w:t>rimes</w:t>
      </w:r>
      <w:r w:rsidRPr="0066553F">
        <w:rPr>
          <w:rFonts w:ascii="Times New Roman" w:hAnsi="Times New Roman" w:cs="Times New Roman"/>
          <w:sz w:val="24"/>
          <w:szCs w:val="24"/>
        </w:rPr>
        <w:t xml:space="preserve"> Prosecutor’s Office</w:t>
      </w:r>
      <w:r w:rsidR="003172DD" w:rsidRPr="0066553F">
        <w:rPr>
          <w:rFonts w:ascii="Times New Roman" w:hAnsi="Times New Roman" w:cs="Times New Roman"/>
          <w:sz w:val="24"/>
          <w:szCs w:val="24"/>
        </w:rPr>
        <w:t>, signed a Memorandum of Cooperation . Bearing in mind that the common goal</w:t>
      </w:r>
      <w:r w:rsidRPr="0066553F">
        <w:rPr>
          <w:rFonts w:ascii="Times New Roman" w:hAnsi="Times New Roman" w:cs="Times New Roman"/>
          <w:sz w:val="24"/>
          <w:szCs w:val="24"/>
        </w:rPr>
        <w:t xml:space="preserve"> </w:t>
      </w:r>
      <w:r w:rsidR="003172DD" w:rsidRPr="0066553F">
        <w:rPr>
          <w:rFonts w:ascii="Times New Roman" w:hAnsi="Times New Roman" w:cs="Times New Roman"/>
          <w:sz w:val="24"/>
          <w:szCs w:val="24"/>
        </w:rPr>
        <w:t>to clarify the fate of persons listed as missing in connection with the arm</w:t>
      </w:r>
      <w:r w:rsidRPr="0066553F">
        <w:rPr>
          <w:rFonts w:ascii="Times New Roman" w:hAnsi="Times New Roman" w:cs="Times New Roman"/>
          <w:sz w:val="24"/>
          <w:szCs w:val="24"/>
        </w:rPr>
        <w:t>ed conflicts in the former SFRY</w:t>
      </w:r>
      <w:r w:rsidR="003172DD" w:rsidRPr="0066553F">
        <w:rPr>
          <w:rFonts w:ascii="Times New Roman" w:hAnsi="Times New Roman" w:cs="Times New Roman"/>
          <w:sz w:val="24"/>
          <w:szCs w:val="24"/>
        </w:rPr>
        <w:t xml:space="preserve"> is to clarify the fate of persons still listed as missing in direct connection with conducting a thorough investigation and bringing to justice those responsible for enforced disappearances during the armed conflicts on the territory of the former</w:t>
      </w:r>
      <w:r w:rsidRPr="0066553F">
        <w:rPr>
          <w:rFonts w:ascii="Times New Roman" w:hAnsi="Times New Roman" w:cs="Times New Roman"/>
          <w:sz w:val="24"/>
          <w:szCs w:val="24"/>
        </w:rPr>
        <w:t xml:space="preserve"> SFRY and the territory of AP K&amp;</w:t>
      </w:r>
      <w:r w:rsidR="003172DD" w:rsidRPr="0066553F">
        <w:rPr>
          <w:rFonts w:ascii="Times New Roman" w:hAnsi="Times New Roman" w:cs="Times New Roman"/>
          <w:sz w:val="24"/>
          <w:szCs w:val="24"/>
        </w:rPr>
        <w:t xml:space="preserve">M, as well as that a significant number of persons are still listed as missing, despite the </w:t>
      </w:r>
      <w:r w:rsidRPr="0066553F">
        <w:rPr>
          <w:rFonts w:ascii="Times New Roman" w:hAnsi="Times New Roman" w:cs="Times New Roman"/>
          <w:sz w:val="24"/>
          <w:szCs w:val="24"/>
        </w:rPr>
        <w:t>tangible</w:t>
      </w:r>
      <w:r w:rsidR="003172DD" w:rsidRPr="0066553F">
        <w:rPr>
          <w:rFonts w:ascii="Times New Roman" w:hAnsi="Times New Roman" w:cs="Times New Roman"/>
          <w:sz w:val="24"/>
          <w:szCs w:val="24"/>
        </w:rPr>
        <w:t xml:space="preserve"> results achieved so far, the Memorandum was signed to achieve a procedure for more efficient exchange of documentation, data and information</w:t>
      </w:r>
      <w:r w:rsidRPr="0066553F">
        <w:rPr>
          <w:rFonts w:ascii="Times New Roman" w:hAnsi="Times New Roman" w:cs="Times New Roman"/>
          <w:sz w:val="24"/>
          <w:szCs w:val="24"/>
        </w:rPr>
        <w:t xml:space="preserve"> in connection</w:t>
      </w:r>
      <w:r w:rsidR="003172DD" w:rsidRPr="0066553F">
        <w:rPr>
          <w:rFonts w:ascii="Times New Roman" w:hAnsi="Times New Roman" w:cs="Times New Roman"/>
          <w:sz w:val="24"/>
          <w:szCs w:val="24"/>
        </w:rPr>
        <w:t xml:space="preserve"> with the circumstances of the missing persons and the possible locations of individual and mass graves. This act also regulates the mutual cooperation of these institutions in informing about activities and events related to the establishment and quality of cooperation with bodies, organizations and institutions at the regional and international level, conclusions and recommendations adopted at conferences and the need for joint participation in conferences and </w:t>
      </w:r>
      <w:r w:rsidRPr="0066553F">
        <w:rPr>
          <w:rFonts w:ascii="Times New Roman" w:hAnsi="Times New Roman" w:cs="Times New Roman"/>
          <w:sz w:val="24"/>
          <w:szCs w:val="24"/>
        </w:rPr>
        <w:t>expert meetings having importance</w:t>
      </w:r>
      <w:r w:rsidR="003172DD" w:rsidRPr="0066553F">
        <w:rPr>
          <w:rFonts w:ascii="Times New Roman" w:hAnsi="Times New Roman" w:cs="Times New Roman"/>
          <w:sz w:val="24"/>
          <w:szCs w:val="24"/>
        </w:rPr>
        <w:t xml:space="preserve"> for resolving cases of missing persons and prosecuting war crimes.</w:t>
      </w:r>
    </w:p>
    <w:p w:rsidR="003172DD" w:rsidRPr="0066553F" w:rsidRDefault="003172DD" w:rsidP="0066553F">
      <w:pPr>
        <w:spacing w:after="0"/>
        <w:jc w:val="both"/>
        <w:rPr>
          <w:rFonts w:ascii="Times New Roman" w:hAnsi="Times New Roman" w:cs="Times New Roman"/>
          <w:sz w:val="24"/>
          <w:szCs w:val="24"/>
        </w:rPr>
      </w:pPr>
      <w:r w:rsidRPr="0066553F">
        <w:rPr>
          <w:rFonts w:ascii="Times New Roman" w:hAnsi="Times New Roman" w:cs="Times New Roman"/>
          <w:sz w:val="24"/>
          <w:szCs w:val="24"/>
        </w:rPr>
        <w:t xml:space="preserve"> </w:t>
      </w:r>
    </w:p>
    <w:p w:rsidR="003172DD" w:rsidRPr="0066553F" w:rsidRDefault="003172DD" w:rsidP="0066553F">
      <w:pPr>
        <w:pStyle w:val="ListParagraph"/>
        <w:numPr>
          <w:ilvl w:val="0"/>
          <w:numId w:val="1"/>
        </w:numPr>
        <w:spacing w:after="0"/>
        <w:jc w:val="both"/>
        <w:rPr>
          <w:rFonts w:ascii="Times New Roman" w:hAnsi="Times New Roman" w:cs="Times New Roman"/>
          <w:sz w:val="24"/>
          <w:szCs w:val="24"/>
        </w:rPr>
      </w:pPr>
      <w:r w:rsidRPr="0066553F">
        <w:rPr>
          <w:rFonts w:ascii="Times New Roman" w:hAnsi="Times New Roman" w:cs="Times New Roman"/>
          <w:sz w:val="24"/>
          <w:szCs w:val="24"/>
        </w:rPr>
        <w:t xml:space="preserve">During the reporting period, the Commission's technical and financial resources were further strengthened through cooperation and a donation from the United Kingdom Government through the United Nations Development Program (UNDP) in the form of field research equipment and the finding of missing persons . The donated technical equipment (geo-radar with drone) is used to detect changes in the ground, and will enable the Commission to search the terrain faster, including hard-to-reach locations, where there are suspicions that the remains of missing persons may be found. Also, the Government of the United Kingdom, through the UNDP, the Ministry of Foreign Affairs of the Swiss Confederation and the Ministry of Foreign Affairs of Finland, </w:t>
      </w:r>
      <w:r w:rsidR="002560DE" w:rsidRPr="0066553F">
        <w:rPr>
          <w:rFonts w:ascii="Times New Roman" w:hAnsi="Times New Roman" w:cs="Times New Roman"/>
          <w:sz w:val="24"/>
          <w:szCs w:val="24"/>
        </w:rPr>
        <w:t>allocated</w:t>
      </w:r>
      <w:r w:rsidRPr="0066553F">
        <w:rPr>
          <w:rFonts w:ascii="Times New Roman" w:hAnsi="Times New Roman" w:cs="Times New Roman"/>
          <w:sz w:val="24"/>
          <w:szCs w:val="24"/>
        </w:rPr>
        <w:t xml:space="preserve"> funds for the work of the Commission in order to investigate the location of the Kiževak mine near Raška and find the remains of persons missing in Kosovo and </w:t>
      </w:r>
      <w:r w:rsidR="00ED5EB0" w:rsidRPr="0066553F">
        <w:rPr>
          <w:rFonts w:ascii="Times New Roman" w:hAnsi="Times New Roman" w:cs="Times New Roman"/>
          <w:sz w:val="24"/>
          <w:szCs w:val="24"/>
        </w:rPr>
        <w:t>Metochia</w:t>
      </w:r>
      <w:r w:rsidRPr="0066553F">
        <w:rPr>
          <w:rFonts w:ascii="Times New Roman" w:hAnsi="Times New Roman" w:cs="Times New Roman"/>
          <w:sz w:val="24"/>
          <w:szCs w:val="24"/>
        </w:rPr>
        <w:t>. .</w:t>
      </w:r>
    </w:p>
    <w:p w:rsidR="003172DD" w:rsidRPr="0066553F" w:rsidRDefault="003172DD" w:rsidP="0066553F">
      <w:pPr>
        <w:spacing w:after="0"/>
        <w:jc w:val="both"/>
        <w:rPr>
          <w:rFonts w:ascii="Times New Roman" w:hAnsi="Times New Roman" w:cs="Times New Roman"/>
          <w:sz w:val="24"/>
          <w:szCs w:val="24"/>
        </w:rPr>
      </w:pPr>
    </w:p>
    <w:p w:rsidR="003172DD" w:rsidRPr="0066553F" w:rsidRDefault="003172DD" w:rsidP="0066553F">
      <w:pPr>
        <w:pStyle w:val="ListParagraph"/>
        <w:numPr>
          <w:ilvl w:val="0"/>
          <w:numId w:val="1"/>
        </w:numPr>
        <w:spacing w:after="0"/>
        <w:jc w:val="both"/>
        <w:rPr>
          <w:rFonts w:ascii="Times New Roman" w:hAnsi="Times New Roman" w:cs="Times New Roman"/>
          <w:sz w:val="24"/>
          <w:szCs w:val="24"/>
        </w:rPr>
      </w:pPr>
      <w:r w:rsidRPr="0066553F">
        <w:rPr>
          <w:rFonts w:ascii="Times New Roman" w:hAnsi="Times New Roman" w:cs="Times New Roman"/>
          <w:sz w:val="24"/>
          <w:szCs w:val="24"/>
        </w:rPr>
        <w:lastRenderedPageBreak/>
        <w:t xml:space="preserve">In order to achieve full transparency and </w:t>
      </w:r>
      <w:r w:rsidR="002560DE" w:rsidRPr="0066553F">
        <w:rPr>
          <w:rFonts w:ascii="Times New Roman" w:hAnsi="Times New Roman" w:cs="Times New Roman"/>
          <w:sz w:val="24"/>
          <w:szCs w:val="24"/>
        </w:rPr>
        <w:t>availability of</w:t>
      </w:r>
      <w:r w:rsidRPr="0066553F">
        <w:rPr>
          <w:rFonts w:ascii="Times New Roman" w:hAnsi="Times New Roman" w:cs="Times New Roman"/>
          <w:sz w:val="24"/>
          <w:szCs w:val="24"/>
        </w:rPr>
        <w:t xml:space="preserve"> data, with the aim of </w:t>
      </w:r>
      <w:r w:rsidR="002560DE" w:rsidRPr="0066553F">
        <w:rPr>
          <w:rFonts w:ascii="Times New Roman" w:hAnsi="Times New Roman" w:cs="Times New Roman"/>
          <w:sz w:val="24"/>
          <w:szCs w:val="24"/>
        </w:rPr>
        <w:t>more detailed</w:t>
      </w:r>
      <w:r w:rsidRPr="0066553F">
        <w:rPr>
          <w:rFonts w:ascii="Times New Roman" w:hAnsi="Times New Roman" w:cs="Times New Roman"/>
          <w:sz w:val="24"/>
          <w:szCs w:val="24"/>
        </w:rPr>
        <w:t xml:space="preserve"> inform</w:t>
      </w:r>
      <w:r w:rsidR="002560DE" w:rsidRPr="0066553F">
        <w:rPr>
          <w:rFonts w:ascii="Times New Roman" w:hAnsi="Times New Roman" w:cs="Times New Roman"/>
          <w:sz w:val="24"/>
          <w:szCs w:val="24"/>
        </w:rPr>
        <w:t>ation of</w:t>
      </w:r>
      <w:r w:rsidRPr="0066553F">
        <w:rPr>
          <w:rFonts w:ascii="Times New Roman" w:hAnsi="Times New Roman" w:cs="Times New Roman"/>
          <w:sz w:val="24"/>
          <w:szCs w:val="24"/>
        </w:rPr>
        <w:t xml:space="preserve"> all </w:t>
      </w:r>
      <w:r w:rsidR="002560DE" w:rsidRPr="0066553F">
        <w:rPr>
          <w:rFonts w:ascii="Times New Roman" w:hAnsi="Times New Roman" w:cs="Times New Roman"/>
          <w:sz w:val="24"/>
          <w:szCs w:val="24"/>
        </w:rPr>
        <w:t>stakeholders</w:t>
      </w:r>
      <w:r w:rsidRPr="0066553F">
        <w:rPr>
          <w:rFonts w:ascii="Times New Roman" w:hAnsi="Times New Roman" w:cs="Times New Roman"/>
          <w:sz w:val="24"/>
          <w:szCs w:val="24"/>
        </w:rPr>
        <w:t xml:space="preserve"> and parties in the process of resolving the issue of missing persons, the Commission created the website at the following address: www.kznl.gov.rs . In addition, the Commission has daily contacts with the families of missing persons in order to inform about the current state of cases and gather</w:t>
      </w:r>
      <w:r w:rsidR="002560DE" w:rsidRPr="0066553F">
        <w:rPr>
          <w:rFonts w:ascii="Times New Roman" w:hAnsi="Times New Roman" w:cs="Times New Roman"/>
          <w:sz w:val="24"/>
          <w:szCs w:val="24"/>
        </w:rPr>
        <w:t>ing of</w:t>
      </w:r>
      <w:r w:rsidRPr="0066553F">
        <w:rPr>
          <w:rFonts w:ascii="Times New Roman" w:hAnsi="Times New Roman" w:cs="Times New Roman"/>
          <w:sz w:val="24"/>
          <w:szCs w:val="24"/>
        </w:rPr>
        <w:t xml:space="preserve"> new knowledge and facts, which can help decide the fate of their missing members. The commission informs the families about the facts of the death of their members, provides assistance in organizing the retrieval of the remains, providing documentation, bearing the costs of transportation and burial. Also, the Commission cooperates with associations of families of missing persons, through which it implements part of its activities and provides them with material assistance and other types of support.</w:t>
      </w:r>
    </w:p>
    <w:p w:rsidR="003172DD" w:rsidRPr="0066553F" w:rsidRDefault="003172DD" w:rsidP="0066553F">
      <w:pPr>
        <w:spacing w:after="0"/>
        <w:jc w:val="both"/>
        <w:rPr>
          <w:rFonts w:ascii="Times New Roman" w:hAnsi="Times New Roman" w:cs="Times New Roman"/>
          <w:sz w:val="24"/>
          <w:szCs w:val="24"/>
        </w:rPr>
      </w:pPr>
      <w:r w:rsidRPr="0066553F">
        <w:rPr>
          <w:rFonts w:ascii="Times New Roman" w:hAnsi="Times New Roman" w:cs="Times New Roman"/>
          <w:sz w:val="24"/>
          <w:szCs w:val="24"/>
        </w:rPr>
        <w:t xml:space="preserve"> </w:t>
      </w:r>
    </w:p>
    <w:p w:rsidR="003172DD" w:rsidRPr="0066553F" w:rsidRDefault="003172DD" w:rsidP="0066553F">
      <w:pPr>
        <w:spacing w:after="0"/>
        <w:ind w:firstLine="360"/>
        <w:jc w:val="both"/>
        <w:rPr>
          <w:rFonts w:ascii="Times New Roman" w:hAnsi="Times New Roman" w:cs="Times New Roman"/>
          <w:b/>
          <w:sz w:val="24"/>
          <w:szCs w:val="24"/>
        </w:rPr>
      </w:pPr>
      <w:r w:rsidRPr="0066553F">
        <w:rPr>
          <w:rFonts w:ascii="Times New Roman" w:hAnsi="Times New Roman" w:cs="Times New Roman"/>
          <w:b/>
          <w:sz w:val="24"/>
          <w:szCs w:val="24"/>
        </w:rPr>
        <w:t>II Roma housing - IPA programs</w:t>
      </w:r>
    </w:p>
    <w:p w:rsidR="003172DD" w:rsidRPr="0066553F" w:rsidRDefault="003172DD" w:rsidP="0066553F">
      <w:pPr>
        <w:spacing w:after="0"/>
        <w:jc w:val="both"/>
        <w:rPr>
          <w:rFonts w:ascii="Times New Roman" w:hAnsi="Times New Roman" w:cs="Times New Roman"/>
          <w:sz w:val="24"/>
          <w:szCs w:val="24"/>
        </w:rPr>
      </w:pPr>
    </w:p>
    <w:p w:rsidR="003172DD" w:rsidRPr="0066553F" w:rsidRDefault="003172DD" w:rsidP="0066553F">
      <w:pPr>
        <w:spacing w:after="0"/>
        <w:jc w:val="both"/>
        <w:rPr>
          <w:rFonts w:ascii="Times New Roman" w:hAnsi="Times New Roman" w:cs="Times New Roman"/>
          <w:sz w:val="24"/>
          <w:szCs w:val="24"/>
        </w:rPr>
      </w:pPr>
    </w:p>
    <w:p w:rsidR="003172DD" w:rsidRPr="0066553F" w:rsidRDefault="002560DE" w:rsidP="0066553F">
      <w:pPr>
        <w:pStyle w:val="ListParagraph"/>
        <w:numPr>
          <w:ilvl w:val="0"/>
          <w:numId w:val="1"/>
        </w:numPr>
        <w:spacing w:after="0"/>
        <w:jc w:val="both"/>
        <w:rPr>
          <w:rFonts w:ascii="Times New Roman" w:hAnsi="Times New Roman" w:cs="Times New Roman"/>
          <w:sz w:val="24"/>
          <w:szCs w:val="24"/>
        </w:rPr>
      </w:pPr>
      <w:r w:rsidRPr="0066553F">
        <w:rPr>
          <w:rFonts w:ascii="Times New Roman" w:hAnsi="Times New Roman" w:cs="Times New Roman"/>
          <w:sz w:val="24"/>
          <w:szCs w:val="24"/>
        </w:rPr>
        <w:t>Through the IPA 2012 project "</w:t>
      </w:r>
      <w:r w:rsidR="003172DD" w:rsidRPr="0066553F">
        <w:rPr>
          <w:rFonts w:ascii="Times New Roman" w:hAnsi="Times New Roman" w:cs="Times New Roman"/>
          <w:sz w:val="24"/>
          <w:szCs w:val="24"/>
        </w:rPr>
        <w:t>Here we are together - Euro</w:t>
      </w:r>
      <w:r w:rsidRPr="0066553F">
        <w:rPr>
          <w:rFonts w:ascii="Times New Roman" w:hAnsi="Times New Roman" w:cs="Times New Roman"/>
          <w:sz w:val="24"/>
          <w:szCs w:val="24"/>
        </w:rPr>
        <w:t>pean support for Roma inclusion</w:t>
      </w:r>
      <w:r w:rsidR="003172DD" w:rsidRPr="0066553F">
        <w:rPr>
          <w:rFonts w:ascii="Times New Roman" w:hAnsi="Times New Roman" w:cs="Times New Roman"/>
          <w:sz w:val="24"/>
          <w:szCs w:val="24"/>
        </w:rPr>
        <w:t>" for the first time records</w:t>
      </w:r>
      <w:r w:rsidRPr="0066553F">
        <w:rPr>
          <w:rFonts w:ascii="Times New Roman" w:hAnsi="Times New Roman" w:cs="Times New Roman"/>
          <w:sz w:val="24"/>
          <w:szCs w:val="24"/>
        </w:rPr>
        <w:t xml:space="preserve"> were established</w:t>
      </w:r>
      <w:r w:rsidR="003172DD" w:rsidRPr="0066553F">
        <w:rPr>
          <w:rFonts w:ascii="Times New Roman" w:hAnsi="Times New Roman" w:cs="Times New Roman"/>
          <w:sz w:val="24"/>
          <w:szCs w:val="24"/>
        </w:rPr>
        <w:t xml:space="preserve"> on the number and place of informal settlements in the Republic of Serbia (583), which allowed funds to be directed to solve these problems. A Geographic Information System (GIS) has been created to monitor the situation in informal Roma settlements in Serbia. This database allows monitoring of key indicators of the situation in informal settlements. The data obtained by collecting data from this database are the starting point in creating a situational analysis in the implementation of programs implemented through IPA 2013, 2014 and 2016.</w:t>
      </w:r>
    </w:p>
    <w:p w:rsidR="002560DE" w:rsidRPr="0066553F" w:rsidRDefault="002560DE" w:rsidP="0066553F">
      <w:pPr>
        <w:spacing w:after="0"/>
        <w:jc w:val="both"/>
        <w:rPr>
          <w:rFonts w:ascii="Times New Roman" w:hAnsi="Times New Roman" w:cs="Times New Roman"/>
          <w:sz w:val="24"/>
          <w:szCs w:val="24"/>
        </w:rPr>
      </w:pPr>
    </w:p>
    <w:p w:rsidR="003172DD" w:rsidRPr="0066553F" w:rsidRDefault="003172DD" w:rsidP="0066553F">
      <w:pPr>
        <w:pStyle w:val="ListParagraph"/>
        <w:numPr>
          <w:ilvl w:val="0"/>
          <w:numId w:val="1"/>
        </w:numPr>
        <w:spacing w:after="0"/>
        <w:jc w:val="both"/>
        <w:rPr>
          <w:rFonts w:ascii="Times New Roman" w:hAnsi="Times New Roman" w:cs="Times New Roman"/>
          <w:sz w:val="24"/>
          <w:szCs w:val="24"/>
        </w:rPr>
      </w:pPr>
      <w:r w:rsidRPr="0066553F">
        <w:rPr>
          <w:rFonts w:ascii="Times New Roman" w:hAnsi="Times New Roman" w:cs="Times New Roman"/>
          <w:sz w:val="24"/>
          <w:szCs w:val="24"/>
        </w:rPr>
        <w:t>The implement</w:t>
      </w:r>
      <w:r w:rsidR="002560DE" w:rsidRPr="0066553F">
        <w:rPr>
          <w:rFonts w:ascii="Times New Roman" w:hAnsi="Times New Roman" w:cs="Times New Roman"/>
          <w:sz w:val="24"/>
          <w:szCs w:val="24"/>
        </w:rPr>
        <w:t>ation of the IPA 2013 project "</w:t>
      </w:r>
      <w:r w:rsidRPr="0066553F">
        <w:rPr>
          <w:rFonts w:ascii="Times New Roman" w:hAnsi="Times New Roman" w:cs="Times New Roman"/>
          <w:sz w:val="24"/>
          <w:szCs w:val="24"/>
        </w:rPr>
        <w:t>Technical Assistance for the Improvement of Living and Housing Conditions of the Roma Population in Informal Settle</w:t>
      </w:r>
      <w:r w:rsidR="002560DE" w:rsidRPr="0066553F">
        <w:rPr>
          <w:rFonts w:ascii="Times New Roman" w:hAnsi="Times New Roman" w:cs="Times New Roman"/>
          <w:sz w:val="24"/>
          <w:szCs w:val="24"/>
        </w:rPr>
        <w:t>ments in the Republic of Serbia</w:t>
      </w:r>
      <w:r w:rsidRPr="0066553F">
        <w:rPr>
          <w:rFonts w:ascii="Times New Roman" w:hAnsi="Times New Roman" w:cs="Times New Roman"/>
          <w:sz w:val="24"/>
          <w:szCs w:val="24"/>
        </w:rPr>
        <w:t>", worth 1,370,200 euros, began in June 2017 and ended on September 19, 2019. Some of the most significant results achieved through this project are: Built infrastructure in informal Roma settlements that will improve living conditions for over 5,000 Roma</w:t>
      </w:r>
      <w:r w:rsidR="002560DE" w:rsidRPr="0066553F">
        <w:rPr>
          <w:rFonts w:ascii="Times New Roman" w:hAnsi="Times New Roman" w:cs="Times New Roman"/>
          <w:sz w:val="24"/>
          <w:szCs w:val="24"/>
        </w:rPr>
        <w:t xml:space="preserve"> men and women</w:t>
      </w:r>
      <w:r w:rsidRPr="0066553F">
        <w:rPr>
          <w:rFonts w:ascii="Times New Roman" w:hAnsi="Times New Roman" w:cs="Times New Roman"/>
          <w:sz w:val="24"/>
          <w:szCs w:val="24"/>
        </w:rPr>
        <w:t>; A total of 185 housing units for about 1,200 people were built and renova</w:t>
      </w:r>
      <w:r w:rsidR="002560DE" w:rsidRPr="0066553F">
        <w:rPr>
          <w:rFonts w:ascii="Times New Roman" w:hAnsi="Times New Roman" w:cs="Times New Roman"/>
          <w:sz w:val="24"/>
          <w:szCs w:val="24"/>
        </w:rPr>
        <w:t>ted. The technical documents</w:t>
      </w:r>
      <w:r w:rsidRPr="0066553F">
        <w:rPr>
          <w:rFonts w:ascii="Times New Roman" w:hAnsi="Times New Roman" w:cs="Times New Roman"/>
          <w:sz w:val="24"/>
          <w:szCs w:val="24"/>
        </w:rPr>
        <w:t xml:space="preserve"> required for projects to improve housing conditions for 384 apartments and houses, as well as for infrastructure improvement projects for over 4,000 users, members of the Roma population; 20 mobile teams for social inclusion of Roma in 20 local governments in Serbia have been formed.</w:t>
      </w:r>
    </w:p>
    <w:p w:rsidR="003172DD" w:rsidRPr="0066553F" w:rsidRDefault="003172DD" w:rsidP="0066553F">
      <w:pPr>
        <w:spacing w:after="0"/>
        <w:jc w:val="both"/>
        <w:rPr>
          <w:rFonts w:ascii="Times New Roman" w:hAnsi="Times New Roman" w:cs="Times New Roman"/>
          <w:sz w:val="24"/>
          <w:szCs w:val="24"/>
        </w:rPr>
      </w:pPr>
      <w:r w:rsidRPr="0066553F">
        <w:rPr>
          <w:rFonts w:ascii="Times New Roman" w:hAnsi="Times New Roman" w:cs="Times New Roman"/>
          <w:sz w:val="24"/>
          <w:szCs w:val="24"/>
        </w:rPr>
        <w:t xml:space="preserve"> </w:t>
      </w:r>
    </w:p>
    <w:p w:rsidR="003172DD" w:rsidRPr="0066553F" w:rsidRDefault="003172DD" w:rsidP="0066553F">
      <w:pPr>
        <w:spacing w:after="0"/>
        <w:jc w:val="both"/>
        <w:rPr>
          <w:rFonts w:ascii="Times New Roman" w:hAnsi="Times New Roman" w:cs="Times New Roman"/>
          <w:sz w:val="24"/>
          <w:szCs w:val="24"/>
        </w:rPr>
      </w:pPr>
    </w:p>
    <w:p w:rsidR="003172DD" w:rsidRPr="0066553F" w:rsidRDefault="003172DD" w:rsidP="0066553F">
      <w:pPr>
        <w:pStyle w:val="ListParagraph"/>
        <w:numPr>
          <w:ilvl w:val="0"/>
          <w:numId w:val="1"/>
        </w:numPr>
        <w:spacing w:after="0"/>
        <w:jc w:val="both"/>
        <w:rPr>
          <w:rFonts w:ascii="Times New Roman" w:hAnsi="Times New Roman" w:cs="Times New Roman"/>
          <w:sz w:val="24"/>
          <w:szCs w:val="24"/>
        </w:rPr>
      </w:pPr>
      <w:r w:rsidRPr="0066553F">
        <w:rPr>
          <w:rFonts w:ascii="Times New Roman" w:hAnsi="Times New Roman" w:cs="Times New Roman"/>
          <w:sz w:val="24"/>
          <w:szCs w:val="24"/>
        </w:rPr>
        <w:t>Through the grant scheme within this IPA 2013 project, worth 6.5 million euros, a total of nine projects were implemented in 11 local governments. The projects were related to the improvement of infrastructure in Roma settlements and the construction of housing units for Roma men and women who lived in inadequate conditions. The project improved the infrastructure of roads, sewerage and water supply and built individual houses and flats (114 houses and 12 flats were built, 62 houses reconstructed). The total number of Roma men and women with a resolved housing issue is over 750 people. The total number of Roma users of improved infrastructural solutions is over 5,000 people. 5.1 kilometers of roads, about 6.1 kilometers of sewerage and about 2.2 kilometers of water supp</w:t>
      </w:r>
      <w:r w:rsidR="002560DE" w:rsidRPr="0066553F">
        <w:rPr>
          <w:rFonts w:ascii="Times New Roman" w:hAnsi="Times New Roman" w:cs="Times New Roman"/>
          <w:sz w:val="24"/>
          <w:szCs w:val="24"/>
        </w:rPr>
        <w:t xml:space="preserve">ly network were also built,  the </w:t>
      </w:r>
      <w:r w:rsidRPr="0066553F">
        <w:rPr>
          <w:rFonts w:ascii="Times New Roman" w:hAnsi="Times New Roman" w:cs="Times New Roman"/>
          <w:sz w:val="24"/>
          <w:szCs w:val="24"/>
        </w:rPr>
        <w:t xml:space="preserve">Straževica and </w:t>
      </w:r>
      <w:r w:rsidR="002560DE" w:rsidRPr="0066553F">
        <w:rPr>
          <w:rFonts w:ascii="Times New Roman" w:hAnsi="Times New Roman" w:cs="Times New Roman"/>
          <w:sz w:val="24"/>
          <w:szCs w:val="24"/>
        </w:rPr>
        <w:t xml:space="preserve">the </w:t>
      </w:r>
      <w:r w:rsidRPr="0066553F">
        <w:rPr>
          <w:rFonts w:ascii="Times New Roman" w:hAnsi="Times New Roman" w:cs="Times New Roman"/>
          <w:sz w:val="24"/>
          <w:szCs w:val="24"/>
        </w:rPr>
        <w:t xml:space="preserve">Toplica </w:t>
      </w:r>
      <w:r w:rsidR="00ED5EB0" w:rsidRPr="0066553F">
        <w:rPr>
          <w:rFonts w:ascii="Times New Roman" w:hAnsi="Times New Roman" w:cs="Times New Roman"/>
          <w:sz w:val="24"/>
          <w:szCs w:val="24"/>
        </w:rPr>
        <w:t xml:space="preserve">rivers </w:t>
      </w:r>
      <w:r w:rsidRPr="0066553F">
        <w:rPr>
          <w:rFonts w:ascii="Times New Roman" w:hAnsi="Times New Roman" w:cs="Times New Roman"/>
          <w:sz w:val="24"/>
          <w:szCs w:val="24"/>
        </w:rPr>
        <w:t xml:space="preserve">in Prokuplje were regulated, 1 </w:t>
      </w:r>
      <w:r w:rsidRPr="0066553F">
        <w:rPr>
          <w:rFonts w:ascii="Times New Roman" w:hAnsi="Times New Roman" w:cs="Times New Roman"/>
          <w:sz w:val="24"/>
          <w:szCs w:val="24"/>
        </w:rPr>
        <w:lastRenderedPageBreak/>
        <w:t>kilometer of gas pipeline was built, about 1 kilometer</w:t>
      </w:r>
      <w:r w:rsidR="00ED5EB0" w:rsidRPr="0066553F">
        <w:rPr>
          <w:rFonts w:ascii="Times New Roman" w:hAnsi="Times New Roman" w:cs="Times New Roman"/>
          <w:sz w:val="24"/>
          <w:szCs w:val="24"/>
        </w:rPr>
        <w:t xml:space="preserve"> of</w:t>
      </w:r>
      <w:r w:rsidRPr="0066553F">
        <w:rPr>
          <w:rFonts w:ascii="Times New Roman" w:hAnsi="Times New Roman" w:cs="Times New Roman"/>
          <w:sz w:val="24"/>
          <w:szCs w:val="24"/>
        </w:rPr>
        <w:t xml:space="preserve"> street lighting, 800 meters of canals were restructured and 4 playgrounds for children were built. The implementation of activities has directly or indirectly improved the living conditions of about 2,100 members of the Roma population.</w:t>
      </w:r>
    </w:p>
    <w:p w:rsidR="003172DD" w:rsidRPr="0066553F" w:rsidRDefault="003172DD" w:rsidP="0066553F">
      <w:pPr>
        <w:spacing w:after="0"/>
        <w:jc w:val="both"/>
        <w:rPr>
          <w:rFonts w:ascii="Times New Roman" w:hAnsi="Times New Roman" w:cs="Times New Roman"/>
          <w:sz w:val="24"/>
          <w:szCs w:val="24"/>
        </w:rPr>
      </w:pPr>
      <w:r w:rsidRPr="0066553F">
        <w:rPr>
          <w:rFonts w:ascii="Times New Roman" w:hAnsi="Times New Roman" w:cs="Times New Roman"/>
          <w:sz w:val="24"/>
          <w:szCs w:val="24"/>
        </w:rPr>
        <w:t xml:space="preserve"> </w:t>
      </w:r>
    </w:p>
    <w:p w:rsidR="003172DD" w:rsidRPr="0066553F" w:rsidRDefault="003172DD" w:rsidP="0066553F">
      <w:pPr>
        <w:pStyle w:val="ListParagraph"/>
        <w:numPr>
          <w:ilvl w:val="0"/>
          <w:numId w:val="1"/>
        </w:numPr>
        <w:spacing w:after="0"/>
        <w:jc w:val="both"/>
        <w:rPr>
          <w:rFonts w:ascii="Times New Roman" w:hAnsi="Times New Roman" w:cs="Times New Roman"/>
          <w:sz w:val="24"/>
          <w:szCs w:val="24"/>
        </w:rPr>
      </w:pPr>
      <w:r w:rsidRPr="0066553F">
        <w:rPr>
          <w:rFonts w:ascii="Times New Roman" w:hAnsi="Times New Roman" w:cs="Times New Roman"/>
          <w:sz w:val="24"/>
          <w:szCs w:val="24"/>
        </w:rPr>
        <w:t>The IPA 2016 project "EU Support to Roma Inclusion - Empowering Local Communities for Roma</w:t>
      </w:r>
      <w:r w:rsidR="00ED5EB0" w:rsidRPr="0066553F">
        <w:rPr>
          <w:rFonts w:ascii="Times New Roman" w:hAnsi="Times New Roman" w:cs="Times New Roman"/>
          <w:sz w:val="24"/>
          <w:szCs w:val="24"/>
        </w:rPr>
        <w:t xml:space="preserve"> Inclusion</w:t>
      </w:r>
      <w:r w:rsidRPr="0066553F">
        <w:rPr>
          <w:rFonts w:ascii="Times New Roman" w:hAnsi="Times New Roman" w:cs="Times New Roman"/>
          <w:sz w:val="24"/>
          <w:szCs w:val="24"/>
        </w:rPr>
        <w:t>", worth 4.2 million euros, started in December 2017 and will last for 36 months. The general goal of the project is to improve the position of Roma in local communities through the implementation of strategic measures defined in the Strategy for Roma Inclusion for the period 2016-2025. So far, the following activities have been implemented through the project: A Memorandum of Understanding has been signed with 10 local self-gov</w:t>
      </w:r>
      <w:r w:rsidR="00ED5EB0" w:rsidRPr="0066553F">
        <w:rPr>
          <w:rFonts w:ascii="Times New Roman" w:hAnsi="Times New Roman" w:cs="Times New Roman"/>
          <w:sz w:val="24"/>
          <w:szCs w:val="24"/>
        </w:rPr>
        <w:t>ernment units (Arandjelovac, Bečej, Vrš</w:t>
      </w:r>
      <w:r w:rsidRPr="0066553F">
        <w:rPr>
          <w:rFonts w:ascii="Times New Roman" w:hAnsi="Times New Roman" w:cs="Times New Roman"/>
          <w:sz w:val="24"/>
          <w:szCs w:val="24"/>
        </w:rPr>
        <w:t>ac, Doljevac, Lebane, Loznica, Mladenovac, Pirot, Smederevska Palanka</w:t>
      </w:r>
      <w:r w:rsidR="00ED5EB0" w:rsidRPr="0066553F">
        <w:rPr>
          <w:rFonts w:ascii="Times New Roman" w:hAnsi="Times New Roman" w:cs="Times New Roman"/>
          <w:sz w:val="24"/>
          <w:szCs w:val="24"/>
        </w:rPr>
        <w:t>,</w:t>
      </w:r>
      <w:r w:rsidRPr="0066553F">
        <w:rPr>
          <w:rFonts w:ascii="Times New Roman" w:hAnsi="Times New Roman" w:cs="Times New Roman"/>
          <w:sz w:val="24"/>
          <w:szCs w:val="24"/>
        </w:rPr>
        <w:t xml:space="preserve"> and Surdulica) and local action plans have been developed; 10 mobile teams and 10 local multisectoral policy coordination bodies formed, </w:t>
      </w:r>
      <w:r w:rsidR="00ED5EB0" w:rsidRPr="0066553F">
        <w:rPr>
          <w:rFonts w:ascii="Times New Roman" w:hAnsi="Times New Roman" w:cs="Times New Roman"/>
          <w:sz w:val="24"/>
          <w:szCs w:val="24"/>
        </w:rPr>
        <w:t xml:space="preserve">developed </w:t>
      </w:r>
      <w:r w:rsidRPr="0066553F">
        <w:rPr>
          <w:rFonts w:ascii="Times New Roman" w:hAnsi="Times New Roman" w:cs="Times New Roman"/>
          <w:sz w:val="24"/>
          <w:szCs w:val="24"/>
        </w:rPr>
        <w:t>a</w:t>
      </w:r>
      <w:r w:rsidR="00ED5EB0" w:rsidRPr="0066553F">
        <w:rPr>
          <w:rFonts w:ascii="Times New Roman" w:hAnsi="Times New Roman" w:cs="Times New Roman"/>
          <w:sz w:val="24"/>
          <w:szCs w:val="24"/>
        </w:rPr>
        <w:t>nd</w:t>
      </w:r>
      <w:r w:rsidRPr="0066553F">
        <w:rPr>
          <w:rFonts w:ascii="Times New Roman" w:hAnsi="Times New Roman" w:cs="Times New Roman"/>
          <w:sz w:val="24"/>
          <w:szCs w:val="24"/>
        </w:rPr>
        <w:t xml:space="preserve"> presented Guide for preparation, budgeting and monitoring of the local action plan for Roma inclusion, 36 contracts were signed for projects to be financed from the grant scheme, contracts were signed with 11 selected local self-government </w:t>
      </w:r>
      <w:r w:rsidR="00ED5EB0" w:rsidRPr="0066553F">
        <w:rPr>
          <w:rFonts w:ascii="Times New Roman" w:hAnsi="Times New Roman" w:cs="Times New Roman"/>
          <w:sz w:val="24"/>
          <w:szCs w:val="24"/>
        </w:rPr>
        <w:t xml:space="preserve">units </w:t>
      </w:r>
      <w:r w:rsidRPr="0066553F">
        <w:rPr>
          <w:rFonts w:ascii="Times New Roman" w:hAnsi="Times New Roman" w:cs="Times New Roman"/>
          <w:sz w:val="24"/>
          <w:szCs w:val="24"/>
        </w:rPr>
        <w:t>on the occasion of urban</w:t>
      </w:r>
      <w:r w:rsidR="00ED5EB0" w:rsidRPr="0066553F">
        <w:rPr>
          <w:rFonts w:ascii="Times New Roman" w:hAnsi="Times New Roman" w:cs="Times New Roman"/>
          <w:sz w:val="24"/>
          <w:szCs w:val="24"/>
        </w:rPr>
        <w:t xml:space="preserve"> development</w:t>
      </w:r>
      <w:r w:rsidRPr="0066553F">
        <w:rPr>
          <w:rFonts w:ascii="Times New Roman" w:hAnsi="Times New Roman" w:cs="Times New Roman"/>
          <w:sz w:val="24"/>
          <w:szCs w:val="24"/>
        </w:rPr>
        <w:t xml:space="preserve"> plans for informal Roma settlements.</w:t>
      </w:r>
    </w:p>
    <w:p w:rsidR="003172DD" w:rsidRPr="0066553F" w:rsidRDefault="003172DD" w:rsidP="0066553F">
      <w:pPr>
        <w:spacing w:after="0"/>
        <w:jc w:val="both"/>
        <w:rPr>
          <w:rFonts w:ascii="Times New Roman" w:hAnsi="Times New Roman" w:cs="Times New Roman"/>
          <w:sz w:val="24"/>
          <w:szCs w:val="24"/>
        </w:rPr>
      </w:pPr>
      <w:r w:rsidRPr="0066553F">
        <w:rPr>
          <w:rFonts w:ascii="Times New Roman" w:hAnsi="Times New Roman" w:cs="Times New Roman"/>
          <w:sz w:val="24"/>
          <w:szCs w:val="24"/>
        </w:rPr>
        <w:t xml:space="preserve"> </w:t>
      </w:r>
    </w:p>
    <w:p w:rsidR="003172DD" w:rsidRPr="0066553F" w:rsidRDefault="003172DD" w:rsidP="0066553F">
      <w:pPr>
        <w:spacing w:after="0"/>
        <w:jc w:val="both"/>
        <w:rPr>
          <w:rFonts w:ascii="Times New Roman" w:hAnsi="Times New Roman" w:cs="Times New Roman"/>
          <w:sz w:val="24"/>
          <w:szCs w:val="24"/>
        </w:rPr>
      </w:pPr>
    </w:p>
    <w:p w:rsidR="003172DD" w:rsidRPr="0066553F" w:rsidRDefault="00ED5EB0" w:rsidP="0066553F">
      <w:pPr>
        <w:pStyle w:val="ListParagraph"/>
        <w:numPr>
          <w:ilvl w:val="0"/>
          <w:numId w:val="1"/>
        </w:numPr>
        <w:spacing w:after="0"/>
        <w:jc w:val="both"/>
        <w:rPr>
          <w:rFonts w:ascii="Times New Roman" w:hAnsi="Times New Roman" w:cs="Times New Roman"/>
          <w:sz w:val="24"/>
          <w:szCs w:val="24"/>
        </w:rPr>
      </w:pPr>
      <w:r w:rsidRPr="0066553F">
        <w:rPr>
          <w:rFonts w:ascii="Times New Roman" w:hAnsi="Times New Roman" w:cs="Times New Roman"/>
          <w:sz w:val="24"/>
          <w:szCs w:val="24"/>
        </w:rPr>
        <w:t>The IPA 2014 project "</w:t>
      </w:r>
      <w:r w:rsidR="003172DD" w:rsidRPr="0066553F">
        <w:rPr>
          <w:rFonts w:ascii="Times New Roman" w:hAnsi="Times New Roman" w:cs="Times New Roman"/>
          <w:sz w:val="24"/>
          <w:szCs w:val="24"/>
        </w:rPr>
        <w:t>Technical Assistance for Improving the Socio-Economic Living Conditions of</w:t>
      </w:r>
      <w:r w:rsidRPr="0066553F">
        <w:rPr>
          <w:rFonts w:ascii="Times New Roman" w:hAnsi="Times New Roman" w:cs="Times New Roman"/>
          <w:sz w:val="24"/>
          <w:szCs w:val="24"/>
        </w:rPr>
        <w:t xml:space="preserve"> the Roma Population</w:t>
      </w:r>
      <w:r w:rsidR="003172DD" w:rsidRPr="0066553F">
        <w:rPr>
          <w:rFonts w:ascii="Times New Roman" w:hAnsi="Times New Roman" w:cs="Times New Roman"/>
          <w:sz w:val="24"/>
          <w:szCs w:val="24"/>
        </w:rPr>
        <w:t xml:space="preserve">", worth 2.7 million euros, started on March 4, 2019 and will last for 24 months. The project consists of three components: 1. development of the necessary technical documentation for sustainable improvement of housing conditions in 100 informal Roma settlements in Serbia; 2. strengthening the capacity of local self-governments and relevant representatives of national institutions for the successful use of EU pre-accession funds and achieving the sustainability of project results; 3. providing support in building the capacity of mobile teams and improving local mechanisms for inclusion of Roma men and women. The project will implement the following activities: Update data in 100 informal Roma settlements through cooperation with representatives of local governments and mobile teams, analysis and evaluation of needs, Update </w:t>
      </w:r>
      <w:r w:rsidRPr="0066553F">
        <w:rPr>
          <w:rFonts w:ascii="Times New Roman" w:hAnsi="Times New Roman" w:cs="Times New Roman"/>
          <w:sz w:val="24"/>
          <w:szCs w:val="24"/>
        </w:rPr>
        <w:t xml:space="preserve">of </w:t>
      </w:r>
      <w:r w:rsidR="003172DD" w:rsidRPr="0066553F">
        <w:rPr>
          <w:rFonts w:ascii="Times New Roman" w:hAnsi="Times New Roman" w:cs="Times New Roman"/>
          <w:sz w:val="24"/>
          <w:szCs w:val="24"/>
        </w:rPr>
        <w:t>the national GIS database on informal Roma settlements, Selection of 100 informal Roma settlements and development of urban and technical documentation necessary for improving housing conditions and social inclusion of Roma men and women in local governments, which can be used to apply for funds from future funds, providing support to local governments to prepare concepts and projects to apply for future IPA grants and capacity building of local and national staff in achieving sustainability of project results, through trainings, exchange of experiences and presentation of good international and local practices; Cooperation with local governments in which mobile teams have already been established, providing support for the formation of new mobile teams, with further improvement of local mechanisms for inclusion of Roma men and women.</w:t>
      </w:r>
    </w:p>
    <w:p w:rsidR="003172DD" w:rsidRPr="0066553F" w:rsidRDefault="003172DD" w:rsidP="0066553F">
      <w:pPr>
        <w:spacing w:after="0"/>
        <w:jc w:val="both"/>
        <w:rPr>
          <w:rFonts w:ascii="Times New Roman" w:hAnsi="Times New Roman" w:cs="Times New Roman"/>
          <w:sz w:val="24"/>
          <w:szCs w:val="24"/>
        </w:rPr>
      </w:pPr>
      <w:r w:rsidRPr="0066553F">
        <w:rPr>
          <w:rFonts w:ascii="Times New Roman" w:hAnsi="Times New Roman" w:cs="Times New Roman"/>
          <w:sz w:val="24"/>
          <w:szCs w:val="24"/>
        </w:rPr>
        <w:t xml:space="preserve"> </w:t>
      </w:r>
    </w:p>
    <w:p w:rsidR="003172DD" w:rsidRPr="0066553F" w:rsidRDefault="00ED5EB0" w:rsidP="0066553F">
      <w:pPr>
        <w:pStyle w:val="ListParagraph"/>
        <w:numPr>
          <w:ilvl w:val="0"/>
          <w:numId w:val="1"/>
        </w:numPr>
        <w:spacing w:after="0"/>
        <w:jc w:val="both"/>
        <w:rPr>
          <w:rFonts w:ascii="Times New Roman" w:hAnsi="Times New Roman" w:cs="Times New Roman"/>
          <w:sz w:val="24"/>
          <w:szCs w:val="24"/>
        </w:rPr>
      </w:pPr>
      <w:r w:rsidRPr="0066553F">
        <w:rPr>
          <w:rFonts w:ascii="Times New Roman" w:hAnsi="Times New Roman" w:cs="Times New Roman"/>
          <w:sz w:val="24"/>
          <w:szCs w:val="24"/>
        </w:rPr>
        <w:t>The IPA 2018 project "</w:t>
      </w:r>
      <w:r w:rsidR="003172DD" w:rsidRPr="0066553F">
        <w:rPr>
          <w:rFonts w:ascii="Times New Roman" w:hAnsi="Times New Roman" w:cs="Times New Roman"/>
          <w:sz w:val="24"/>
          <w:szCs w:val="24"/>
        </w:rPr>
        <w:t>European Union Support to Soci</w:t>
      </w:r>
      <w:r w:rsidRPr="0066553F">
        <w:rPr>
          <w:rFonts w:ascii="Times New Roman" w:hAnsi="Times New Roman" w:cs="Times New Roman"/>
          <w:sz w:val="24"/>
          <w:szCs w:val="24"/>
        </w:rPr>
        <w:t>al Housing and Active Inclusion</w:t>
      </w:r>
      <w:r w:rsidR="003172DD" w:rsidRPr="0066553F">
        <w:rPr>
          <w:rFonts w:ascii="Times New Roman" w:hAnsi="Times New Roman" w:cs="Times New Roman"/>
          <w:sz w:val="24"/>
          <w:szCs w:val="24"/>
        </w:rPr>
        <w:t>", worth 20 million euros, started in December 2019 and will last for 36 months. The overall goal of the project is to contribute to strengthening</w:t>
      </w:r>
      <w:r w:rsidRPr="0066553F">
        <w:rPr>
          <w:rFonts w:ascii="Times New Roman" w:hAnsi="Times New Roman" w:cs="Times New Roman"/>
          <w:sz w:val="24"/>
          <w:szCs w:val="24"/>
        </w:rPr>
        <w:t xml:space="preserve"> of the</w:t>
      </w:r>
      <w:r w:rsidR="003172DD" w:rsidRPr="0066553F">
        <w:rPr>
          <w:rFonts w:ascii="Times New Roman" w:hAnsi="Times New Roman" w:cs="Times New Roman"/>
          <w:sz w:val="24"/>
          <w:szCs w:val="24"/>
        </w:rPr>
        <w:t xml:space="preserve"> social inclusion. The end users are 500 families from sensitive </w:t>
      </w:r>
      <w:r w:rsidRPr="0066553F">
        <w:rPr>
          <w:rFonts w:ascii="Times New Roman" w:hAnsi="Times New Roman" w:cs="Times New Roman"/>
          <w:sz w:val="24"/>
          <w:szCs w:val="24"/>
        </w:rPr>
        <w:t>groups</w:t>
      </w:r>
      <w:r w:rsidR="003172DD" w:rsidRPr="0066553F">
        <w:rPr>
          <w:rFonts w:ascii="Times New Roman" w:hAnsi="Times New Roman" w:cs="Times New Roman"/>
          <w:sz w:val="24"/>
          <w:szCs w:val="24"/>
        </w:rPr>
        <w:t xml:space="preserve"> in 20 L</w:t>
      </w:r>
      <w:r w:rsidRPr="0066553F">
        <w:rPr>
          <w:rFonts w:ascii="Times New Roman" w:hAnsi="Times New Roman" w:cs="Times New Roman"/>
          <w:sz w:val="24"/>
          <w:szCs w:val="24"/>
        </w:rPr>
        <w:t>S</w:t>
      </w:r>
      <w:r w:rsidR="003172DD" w:rsidRPr="0066553F">
        <w:rPr>
          <w:rFonts w:ascii="Times New Roman" w:hAnsi="Times New Roman" w:cs="Times New Roman"/>
          <w:sz w:val="24"/>
          <w:szCs w:val="24"/>
        </w:rPr>
        <w:t xml:space="preserve">GUs. Vulnerable groups covered by the </w:t>
      </w:r>
      <w:r w:rsidR="003172DD" w:rsidRPr="0066553F">
        <w:rPr>
          <w:rFonts w:ascii="Times New Roman" w:hAnsi="Times New Roman" w:cs="Times New Roman"/>
          <w:sz w:val="24"/>
          <w:szCs w:val="24"/>
        </w:rPr>
        <w:lastRenderedPageBreak/>
        <w:t xml:space="preserve">project are: Roma, women victims of domestic violence, people with disabilities, children and young people without parental care. The project will be funded through grants in 20 </w:t>
      </w:r>
      <w:r w:rsidRPr="0066553F">
        <w:rPr>
          <w:rFonts w:ascii="Times New Roman" w:hAnsi="Times New Roman" w:cs="Times New Roman"/>
          <w:sz w:val="24"/>
          <w:szCs w:val="24"/>
        </w:rPr>
        <w:t>LSGUs</w:t>
      </w:r>
      <w:r w:rsidR="003172DD" w:rsidRPr="0066553F">
        <w:rPr>
          <w:rFonts w:ascii="Times New Roman" w:hAnsi="Times New Roman" w:cs="Times New Roman"/>
          <w:sz w:val="24"/>
          <w:szCs w:val="24"/>
        </w:rPr>
        <w:t>.</w:t>
      </w:r>
    </w:p>
    <w:p w:rsidR="003172DD" w:rsidRPr="0066553F" w:rsidRDefault="003172DD" w:rsidP="0066553F">
      <w:pPr>
        <w:spacing w:after="0"/>
        <w:jc w:val="both"/>
        <w:rPr>
          <w:rFonts w:ascii="Times New Roman" w:hAnsi="Times New Roman" w:cs="Times New Roman"/>
          <w:sz w:val="24"/>
          <w:szCs w:val="24"/>
        </w:rPr>
      </w:pPr>
      <w:r w:rsidRPr="0066553F">
        <w:rPr>
          <w:rFonts w:ascii="Times New Roman" w:hAnsi="Times New Roman" w:cs="Times New Roman"/>
          <w:sz w:val="24"/>
          <w:szCs w:val="24"/>
        </w:rPr>
        <w:t xml:space="preserve"> </w:t>
      </w:r>
    </w:p>
    <w:p w:rsidR="003172DD" w:rsidRPr="0066553F" w:rsidRDefault="003172DD" w:rsidP="0066553F">
      <w:pPr>
        <w:spacing w:after="0"/>
        <w:jc w:val="both"/>
        <w:rPr>
          <w:rFonts w:ascii="Times New Roman" w:hAnsi="Times New Roman" w:cs="Times New Roman"/>
          <w:sz w:val="24"/>
          <w:szCs w:val="24"/>
        </w:rPr>
      </w:pPr>
    </w:p>
    <w:p w:rsidR="003172DD" w:rsidRPr="0066553F" w:rsidRDefault="003172DD" w:rsidP="0066553F">
      <w:pPr>
        <w:spacing w:after="0"/>
        <w:jc w:val="both"/>
        <w:rPr>
          <w:rFonts w:ascii="Times New Roman" w:hAnsi="Times New Roman" w:cs="Times New Roman"/>
          <w:sz w:val="24"/>
          <w:szCs w:val="24"/>
        </w:rPr>
      </w:pPr>
    </w:p>
    <w:p w:rsidR="003172DD" w:rsidRPr="0066553F" w:rsidRDefault="003172DD" w:rsidP="0066553F">
      <w:pPr>
        <w:spacing w:after="0"/>
        <w:jc w:val="both"/>
        <w:rPr>
          <w:rFonts w:ascii="Times New Roman" w:hAnsi="Times New Roman" w:cs="Times New Roman"/>
          <w:sz w:val="24"/>
          <w:szCs w:val="24"/>
        </w:rPr>
      </w:pPr>
    </w:p>
    <w:p w:rsidR="00253CC9" w:rsidRPr="0066553F" w:rsidRDefault="00253CC9" w:rsidP="0066553F">
      <w:pPr>
        <w:spacing w:after="0"/>
        <w:jc w:val="both"/>
        <w:rPr>
          <w:rFonts w:ascii="Times New Roman" w:hAnsi="Times New Roman" w:cs="Times New Roman"/>
          <w:sz w:val="24"/>
          <w:szCs w:val="24"/>
        </w:rPr>
      </w:pPr>
    </w:p>
    <w:sectPr w:rsidR="00253CC9" w:rsidRPr="0066553F" w:rsidSect="0066553F">
      <w:footerReference w:type="default" r:id="rId8"/>
      <w:pgSz w:w="11907" w:h="16839" w:code="9"/>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7A8" w:rsidRDefault="009D27A8" w:rsidP="00F05A38">
      <w:pPr>
        <w:spacing w:after="0" w:line="240" w:lineRule="auto"/>
      </w:pPr>
      <w:r>
        <w:separator/>
      </w:r>
    </w:p>
  </w:endnote>
  <w:endnote w:type="continuationSeparator" w:id="0">
    <w:p w:rsidR="009D27A8" w:rsidRDefault="009D27A8" w:rsidP="00F05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Calisto MT"/>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5504293"/>
      <w:docPartObj>
        <w:docPartGallery w:val="Page Numbers (Bottom of Page)"/>
        <w:docPartUnique/>
      </w:docPartObj>
    </w:sdtPr>
    <w:sdtEndPr>
      <w:rPr>
        <w:rFonts w:ascii="Times New Roman" w:hAnsi="Times New Roman" w:cs="Times New Roman"/>
        <w:noProof/>
        <w:sz w:val="20"/>
        <w:szCs w:val="20"/>
      </w:rPr>
    </w:sdtEndPr>
    <w:sdtContent>
      <w:p w:rsidR="009112FC" w:rsidRPr="009112FC" w:rsidRDefault="009112FC">
        <w:pPr>
          <w:pStyle w:val="Footer"/>
          <w:jc w:val="right"/>
          <w:rPr>
            <w:rFonts w:ascii="Times New Roman" w:hAnsi="Times New Roman" w:cs="Times New Roman"/>
            <w:sz w:val="20"/>
            <w:szCs w:val="20"/>
          </w:rPr>
        </w:pPr>
        <w:r w:rsidRPr="009112FC">
          <w:rPr>
            <w:rFonts w:ascii="Times New Roman" w:hAnsi="Times New Roman" w:cs="Times New Roman"/>
            <w:sz w:val="20"/>
            <w:szCs w:val="20"/>
          </w:rPr>
          <w:fldChar w:fldCharType="begin"/>
        </w:r>
        <w:r w:rsidRPr="009112FC">
          <w:rPr>
            <w:rFonts w:ascii="Times New Roman" w:hAnsi="Times New Roman" w:cs="Times New Roman"/>
            <w:sz w:val="20"/>
            <w:szCs w:val="20"/>
          </w:rPr>
          <w:instrText xml:space="preserve"> PAGE   \* MERGEFORMAT </w:instrText>
        </w:r>
        <w:r w:rsidRPr="009112FC">
          <w:rPr>
            <w:rFonts w:ascii="Times New Roman" w:hAnsi="Times New Roman" w:cs="Times New Roman"/>
            <w:sz w:val="20"/>
            <w:szCs w:val="20"/>
          </w:rPr>
          <w:fldChar w:fldCharType="separate"/>
        </w:r>
        <w:r w:rsidR="00FA6C35">
          <w:rPr>
            <w:rFonts w:ascii="Times New Roman" w:hAnsi="Times New Roman" w:cs="Times New Roman"/>
            <w:noProof/>
            <w:sz w:val="20"/>
            <w:szCs w:val="20"/>
          </w:rPr>
          <w:t>8</w:t>
        </w:r>
        <w:r w:rsidRPr="009112FC">
          <w:rPr>
            <w:rFonts w:ascii="Times New Roman" w:hAnsi="Times New Roman" w:cs="Times New Roman"/>
            <w:noProof/>
            <w:sz w:val="20"/>
            <w:szCs w:val="20"/>
          </w:rPr>
          <w:fldChar w:fldCharType="end"/>
        </w:r>
      </w:p>
    </w:sdtContent>
  </w:sdt>
  <w:p w:rsidR="009112FC" w:rsidRDefault="009112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7A8" w:rsidRDefault="009D27A8" w:rsidP="00F05A38">
      <w:pPr>
        <w:spacing w:after="0" w:line="240" w:lineRule="auto"/>
      </w:pPr>
      <w:r>
        <w:separator/>
      </w:r>
    </w:p>
  </w:footnote>
  <w:footnote w:type="continuationSeparator" w:id="0">
    <w:p w:rsidR="009D27A8" w:rsidRDefault="009D27A8" w:rsidP="00F05A38">
      <w:pPr>
        <w:spacing w:after="0" w:line="240" w:lineRule="auto"/>
      </w:pPr>
      <w:r>
        <w:continuationSeparator/>
      </w:r>
    </w:p>
  </w:footnote>
  <w:footnote w:id="1">
    <w:p w:rsidR="00F05A38" w:rsidRPr="006751AC" w:rsidRDefault="00F05A38">
      <w:pPr>
        <w:pStyle w:val="FootnoteText"/>
        <w:rPr>
          <w:rFonts w:ascii="Times New Roman" w:hAnsi="Times New Roman" w:cs="Times New Roman"/>
          <w:lang w:val="sr-Latn-RS"/>
        </w:rPr>
      </w:pPr>
      <w:r w:rsidRPr="006751AC">
        <w:rPr>
          <w:rStyle w:val="FootnoteReference"/>
          <w:rFonts w:ascii="Times New Roman" w:hAnsi="Times New Roman" w:cs="Times New Roman"/>
        </w:rPr>
        <w:footnoteRef/>
      </w:r>
      <w:r w:rsidRPr="006751AC">
        <w:rPr>
          <w:rFonts w:ascii="Times New Roman" w:hAnsi="Times New Roman" w:cs="Times New Roman"/>
        </w:rPr>
        <w:t xml:space="preserve"> The Commission has taken steps to speed up the process of </w:t>
      </w:r>
      <w:r w:rsidR="00CE048D" w:rsidRPr="006751AC">
        <w:rPr>
          <w:rFonts w:ascii="Times New Roman" w:hAnsi="Times New Roman" w:cs="Times New Roman"/>
        </w:rPr>
        <w:t>listing</w:t>
      </w:r>
      <w:r w:rsidRPr="006751AC">
        <w:rPr>
          <w:rFonts w:ascii="Times New Roman" w:hAnsi="Times New Roman" w:cs="Times New Roman"/>
        </w:rPr>
        <w:t xml:space="preserve"> all missing persons and is making additional efforts to find and encourage families to report their missing members as well as to organize reference samples needed for DNA analysis from family members of missing persons living in </w:t>
      </w:r>
      <w:r w:rsidR="00CE048D" w:rsidRPr="006751AC">
        <w:rPr>
          <w:rFonts w:ascii="Times New Roman" w:hAnsi="Times New Roman" w:cs="Times New Roman"/>
        </w:rPr>
        <w:t>the Republic o</w:t>
      </w:r>
      <w:r w:rsidRPr="006751AC">
        <w:rPr>
          <w:rFonts w:ascii="Times New Roman" w:hAnsi="Times New Roman" w:cs="Times New Roman"/>
        </w:rPr>
        <w:t>f Serbia</w:t>
      </w:r>
      <w:r w:rsidR="00CE048D" w:rsidRPr="006751AC">
        <w:rPr>
          <w:rFonts w:ascii="Times New Roman" w:hAnsi="Times New Roman" w:cs="Times New Roman"/>
        </w:rPr>
        <w:t>’s territory</w:t>
      </w:r>
      <w:r w:rsidRPr="006751AC">
        <w:rPr>
          <w:rFonts w:ascii="Times New Roman" w:hAnsi="Times New Roman" w:cs="Times New Roman"/>
        </w:rPr>
        <w:t>. In carrying out this action, the Commission, in accordance with the agreements reached and the agreements signed, cooperates with the International Commissio</w:t>
      </w:r>
      <w:r w:rsidR="00CE048D" w:rsidRPr="006751AC">
        <w:rPr>
          <w:rFonts w:ascii="Times New Roman" w:hAnsi="Times New Roman" w:cs="Times New Roman"/>
        </w:rPr>
        <w:t>n on Missing Persons, the ICRC Regional D</w:t>
      </w:r>
      <w:r w:rsidRPr="006751AC">
        <w:rPr>
          <w:rFonts w:ascii="Times New Roman" w:hAnsi="Times New Roman" w:cs="Times New Roman"/>
        </w:rPr>
        <w:t>elegation in Belgrade</w:t>
      </w:r>
      <w:r w:rsidR="00CE048D" w:rsidRPr="006751AC">
        <w:rPr>
          <w:rFonts w:ascii="Times New Roman" w:hAnsi="Times New Roman" w:cs="Times New Roman"/>
        </w:rPr>
        <w:t>,</w:t>
      </w:r>
      <w:r w:rsidRPr="006751AC">
        <w:rPr>
          <w:rFonts w:ascii="Times New Roman" w:hAnsi="Times New Roman" w:cs="Times New Roman"/>
        </w:rPr>
        <w:t xml:space="preserve"> and associations of families of missing persons</w:t>
      </w:r>
    </w:p>
  </w:footnote>
  <w:footnote w:id="2">
    <w:p w:rsidR="00EA09A8" w:rsidRPr="00FA6C35" w:rsidRDefault="00EA09A8">
      <w:pPr>
        <w:pStyle w:val="FootnoteText"/>
        <w:rPr>
          <w:rFonts w:ascii="Times New Roman" w:hAnsi="Times New Roman" w:cs="Times New Roman"/>
          <w:lang w:val="sr-Latn-RS"/>
        </w:rPr>
      </w:pPr>
      <w:bookmarkStart w:id="0" w:name="_GoBack"/>
      <w:bookmarkEnd w:id="0"/>
      <w:r w:rsidRPr="00FA6C35">
        <w:rPr>
          <w:rStyle w:val="FootnoteReference"/>
          <w:rFonts w:ascii="Times New Roman" w:hAnsi="Times New Roman" w:cs="Times New Roman"/>
        </w:rPr>
        <w:footnoteRef/>
      </w:r>
      <w:r w:rsidRPr="00FA6C35">
        <w:rPr>
          <w:rFonts w:ascii="Times New Roman" w:hAnsi="Times New Roman" w:cs="Times New Roman"/>
        </w:rPr>
        <w:t xml:space="preserve"> The working version of the database consists of data on active cases of missing persons provided by domestic institutions signatories to the Framework Plan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B6DE3"/>
    <w:multiLevelType w:val="hybridMultilevel"/>
    <w:tmpl w:val="3CF63C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A4618FF"/>
    <w:multiLevelType w:val="hybridMultilevel"/>
    <w:tmpl w:val="679AD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8DB"/>
    <w:rsid w:val="00006478"/>
    <w:rsid w:val="000B0027"/>
    <w:rsid w:val="0015533D"/>
    <w:rsid w:val="001A53B0"/>
    <w:rsid w:val="00253CC9"/>
    <w:rsid w:val="002560DE"/>
    <w:rsid w:val="00277996"/>
    <w:rsid w:val="00286A8F"/>
    <w:rsid w:val="003172DD"/>
    <w:rsid w:val="003F5708"/>
    <w:rsid w:val="00462C29"/>
    <w:rsid w:val="00653CBA"/>
    <w:rsid w:val="0066553F"/>
    <w:rsid w:val="006751AC"/>
    <w:rsid w:val="00856E1A"/>
    <w:rsid w:val="008847DC"/>
    <w:rsid w:val="009112FC"/>
    <w:rsid w:val="009D27A8"/>
    <w:rsid w:val="00BA58DB"/>
    <w:rsid w:val="00BC378B"/>
    <w:rsid w:val="00BE2CA9"/>
    <w:rsid w:val="00CE048D"/>
    <w:rsid w:val="00D4356F"/>
    <w:rsid w:val="00DB1D00"/>
    <w:rsid w:val="00E272C3"/>
    <w:rsid w:val="00EA09A8"/>
    <w:rsid w:val="00ED5EB0"/>
    <w:rsid w:val="00F05A38"/>
    <w:rsid w:val="00F34836"/>
    <w:rsid w:val="00FA6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B76D166-7774-4738-82DD-B41A88331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3CC9"/>
    <w:pPr>
      <w:ind w:left="720"/>
      <w:contextualSpacing/>
    </w:pPr>
  </w:style>
  <w:style w:type="paragraph" w:styleId="FootnoteText">
    <w:name w:val="footnote text"/>
    <w:basedOn w:val="Normal"/>
    <w:link w:val="FootnoteTextChar"/>
    <w:uiPriority w:val="99"/>
    <w:semiHidden/>
    <w:unhideWhenUsed/>
    <w:rsid w:val="00F05A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5A38"/>
    <w:rPr>
      <w:sz w:val="20"/>
      <w:szCs w:val="20"/>
    </w:rPr>
  </w:style>
  <w:style w:type="character" w:styleId="FootnoteReference">
    <w:name w:val="footnote reference"/>
    <w:basedOn w:val="DefaultParagraphFont"/>
    <w:uiPriority w:val="99"/>
    <w:semiHidden/>
    <w:unhideWhenUsed/>
    <w:rsid w:val="00F05A38"/>
    <w:rPr>
      <w:vertAlign w:val="superscript"/>
    </w:rPr>
  </w:style>
  <w:style w:type="paragraph" w:styleId="Header">
    <w:name w:val="header"/>
    <w:basedOn w:val="Normal"/>
    <w:link w:val="HeaderChar"/>
    <w:uiPriority w:val="99"/>
    <w:unhideWhenUsed/>
    <w:rsid w:val="009112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12FC"/>
  </w:style>
  <w:style w:type="paragraph" w:styleId="Footer">
    <w:name w:val="footer"/>
    <w:basedOn w:val="Normal"/>
    <w:link w:val="FooterChar"/>
    <w:uiPriority w:val="99"/>
    <w:unhideWhenUsed/>
    <w:rsid w:val="009112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12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3D210-2AFA-4CF0-B24C-23A2C891D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10</Pages>
  <Words>4534</Words>
  <Characters>25850</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Nevena Radošević</dc:creator>
  <cp:keywords/>
  <dc:description/>
  <cp:lastModifiedBy>Tanja Srećković</cp:lastModifiedBy>
  <cp:revision>16</cp:revision>
  <dcterms:created xsi:type="dcterms:W3CDTF">2021-07-07T10:20:00Z</dcterms:created>
  <dcterms:modified xsi:type="dcterms:W3CDTF">2021-07-23T12:01:00Z</dcterms:modified>
</cp:coreProperties>
</file>