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A" w:rsidRPr="00EF402A" w:rsidRDefault="00EF402A" w:rsidP="00EF40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 новембар 2021. године</w:t>
      </w:r>
    </w:p>
    <w:p w:rsidR="00E77C20" w:rsidRPr="009F5C40" w:rsidRDefault="009F5C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екселенцијо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>,</w:t>
      </w:r>
    </w:p>
    <w:p w:rsidR="009F5C40" w:rsidRDefault="009F5C40" w:rsidP="009F5C40">
      <w:pPr>
        <w:jc w:val="both"/>
        <w:rPr>
          <w:rFonts w:ascii="Times New Roman" w:hAnsi="Times New Roman" w:cs="Times New Roman"/>
          <w:sz w:val="24"/>
          <w:szCs w:val="24"/>
        </w:rPr>
      </w:pPr>
      <w:r w:rsidRPr="009F5C4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акључних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запажања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елимин</w:t>
      </w:r>
      <w:r w:rsidR="00934635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осврнем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етвртог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D0DA0">
        <w:rPr>
          <w:rFonts w:ascii="Times New Roman" w:hAnsi="Times New Roman" w:cs="Times New Roman"/>
          <w:sz w:val="24"/>
          <w:szCs w:val="24"/>
          <w:lang w:val="sr-Cyrl-RS"/>
        </w:rPr>
        <w:t xml:space="preserve"> о примени Конвенције о елиминисању свих облика дискриминације жена </w:t>
      </w:r>
      <w:r w:rsidR="00ED0DA0">
        <w:rPr>
          <w:rFonts w:ascii="Times New Roman" w:hAnsi="Times New Roman" w:cs="Times New Roman"/>
          <w:sz w:val="24"/>
          <w:szCs w:val="24"/>
        </w:rPr>
        <w:t>(CEDAW)</w:t>
      </w:r>
      <w:proofErr w:type="gramStart"/>
      <w:r w:rsidR="00ED0DA0">
        <w:rPr>
          <w:rFonts w:ascii="Times New Roman" w:hAnsi="Times New Roman" w:cs="Times New Roman"/>
          <w:sz w:val="24"/>
          <w:szCs w:val="24"/>
        </w:rPr>
        <w:t>,</w:t>
      </w:r>
      <w:r w:rsidR="00D82DA2">
        <w:rPr>
          <w:rFonts w:ascii="Times New Roman" w:hAnsi="Times New Roman" w:cs="Times New Roman"/>
          <w:sz w:val="24"/>
          <w:szCs w:val="24"/>
        </w:rPr>
        <w:t xml:space="preserve">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представљеног</w:t>
      </w:r>
      <w:proofErr w:type="gramEnd"/>
      <w:r w:rsidR="00ED0DA0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9F5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0DA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ED0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DA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фебруару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 xml:space="preserve"> године.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A0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,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акључна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запажања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(</w:t>
      </w:r>
      <w:r w:rsidRPr="009F5C40">
        <w:rPr>
          <w:rFonts w:ascii="Times New Roman" w:hAnsi="Times New Roman" w:cs="Times New Roman"/>
          <w:sz w:val="24"/>
          <w:szCs w:val="24"/>
          <w:u w:val="single"/>
        </w:rPr>
        <w:t>CEDAW/</w:t>
      </w:r>
      <w:r w:rsidRPr="009F5C40">
        <w:rPr>
          <w:rFonts w:ascii="Times New Roman" w:hAnsi="Times New Roman" w:cs="Times New Roman"/>
          <w:sz w:val="24"/>
          <w:szCs w:val="24"/>
          <w:u w:val="single" w:color="000000"/>
        </w:rPr>
        <w:t>C/SRB/CO/4</w:t>
      </w:r>
      <w:r w:rsidRPr="009F5C40">
        <w:rPr>
          <w:rFonts w:ascii="Times New Roman" w:hAnsi="Times New Roman" w:cs="Times New Roman"/>
          <w:sz w:val="24"/>
          <w:szCs w:val="24"/>
        </w:rPr>
        <w:t>) прослеђена</w:t>
      </w:r>
      <w:r>
        <w:rPr>
          <w:rFonts w:ascii="Times New Roman" w:hAnsi="Times New Roman" w:cs="Times New Roman"/>
          <w:sz w:val="24"/>
          <w:szCs w:val="24"/>
        </w:rPr>
        <w:t xml:space="preserve"> су</w:t>
      </w:r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5C40">
        <w:rPr>
          <w:rFonts w:ascii="Times New Roman" w:hAnsi="Times New Roman" w:cs="Times New Roman"/>
          <w:sz w:val="24"/>
          <w:szCs w:val="24"/>
        </w:rPr>
        <w:t xml:space="preserve">ашој Сталној мисији.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C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закључних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запажања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имплементацију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садржаних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ставовима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C40">
        <w:rPr>
          <w:rFonts w:ascii="Times New Roman" w:hAnsi="Times New Roman" w:cs="Times New Roman"/>
          <w:sz w:val="24"/>
          <w:szCs w:val="24"/>
        </w:rPr>
        <w:t xml:space="preserve"> (а), 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C40">
        <w:rPr>
          <w:rFonts w:ascii="Times New Roman" w:hAnsi="Times New Roman" w:cs="Times New Roman"/>
          <w:sz w:val="24"/>
          <w:szCs w:val="24"/>
        </w:rPr>
        <w:t xml:space="preserve"> ( а), 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C40">
        <w:rPr>
          <w:rFonts w:ascii="Times New Roman" w:hAnsi="Times New Roman" w:cs="Times New Roman"/>
          <w:sz w:val="24"/>
          <w:szCs w:val="24"/>
        </w:rPr>
        <w:t xml:space="preserve"> и 48</w:t>
      </w:r>
      <w:r>
        <w:rPr>
          <w:rFonts w:ascii="Times New Roman" w:hAnsi="Times New Roman" w:cs="Times New Roman"/>
          <w:sz w:val="24"/>
          <w:szCs w:val="24"/>
        </w:rPr>
        <w:t>. (г</w:t>
      </w:r>
      <w:r w:rsidR="00ED0DA0">
        <w:rPr>
          <w:rFonts w:ascii="Times New Roman" w:hAnsi="Times New Roman" w:cs="Times New Roman"/>
          <w:sz w:val="24"/>
          <w:szCs w:val="24"/>
        </w:rPr>
        <w:t xml:space="preserve">)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акључних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40">
        <w:rPr>
          <w:rFonts w:ascii="Times New Roman" w:hAnsi="Times New Roman" w:cs="Times New Roman"/>
          <w:sz w:val="24"/>
          <w:szCs w:val="24"/>
        </w:rPr>
        <w:t>запажања</w:t>
      </w:r>
      <w:proofErr w:type="spellEnd"/>
      <w:r w:rsidRPr="009F5C40">
        <w:rPr>
          <w:rFonts w:ascii="Times New Roman" w:hAnsi="Times New Roman" w:cs="Times New Roman"/>
          <w:sz w:val="24"/>
          <w:szCs w:val="24"/>
        </w:rPr>
        <w:t>.</w:t>
      </w:r>
    </w:p>
    <w:p w:rsidR="00934635" w:rsidRPr="00ED0DA0" w:rsidRDefault="00ED0DA0" w:rsidP="009346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934635" w:rsidRPr="00934635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="00934635"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E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F"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 w:rsidR="00AE05CF">
        <w:rPr>
          <w:rFonts w:ascii="Times New Roman" w:hAnsi="Times New Roman" w:cs="Times New Roman"/>
          <w:sz w:val="24"/>
          <w:szCs w:val="24"/>
        </w:rPr>
        <w:t xml:space="preserve"> до</w:t>
      </w:r>
      <w:r w:rsidR="003D7872">
        <w:rPr>
          <w:rFonts w:ascii="Times New Roman" w:hAnsi="Times New Roman" w:cs="Times New Roman"/>
          <w:sz w:val="24"/>
          <w:szCs w:val="24"/>
        </w:rPr>
        <w:t>стављен Комитету</w:t>
      </w:r>
      <w:r w:rsidR="00934635" w:rsidRPr="00934635">
        <w:rPr>
          <w:rFonts w:ascii="Times New Roman" w:hAnsi="Times New Roman" w:cs="Times New Roman"/>
          <w:sz w:val="24"/>
          <w:szCs w:val="24"/>
        </w:rPr>
        <w:t xml:space="preserve"> у априлу 2021. (</w:t>
      </w:r>
      <w:r w:rsidR="00934635" w:rsidRPr="00934635">
        <w:rPr>
          <w:rFonts w:ascii="Times New Roman" w:hAnsi="Times New Roman" w:cs="Times New Roman"/>
          <w:sz w:val="24"/>
          <w:szCs w:val="24"/>
          <w:u w:val="single" w:color="000000"/>
        </w:rPr>
        <w:t>CEDAW/C/SRB</w:t>
      </w:r>
      <w:r w:rsidR="00934635" w:rsidRPr="00AE05C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34635" w:rsidRPr="00934635">
        <w:rPr>
          <w:rFonts w:ascii="Times New Roman" w:hAnsi="Times New Roman" w:cs="Times New Roman"/>
          <w:sz w:val="24"/>
          <w:szCs w:val="24"/>
          <w:u w:val="single" w:color="000000"/>
        </w:rPr>
        <w:t>FCO/4</w:t>
      </w:r>
      <w:r w:rsidR="00934635" w:rsidRPr="00934635">
        <w:rPr>
          <w:rFonts w:ascii="Times New Roman" w:hAnsi="Times New Roman" w:cs="Times New Roman"/>
          <w:sz w:val="24"/>
          <w:szCs w:val="24"/>
        </w:rPr>
        <w:t xml:space="preserve">) у складу са CEDAW процедуром праћења.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Комитет </w:t>
      </w:r>
      <w:r w:rsidR="00934635"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35" w:rsidRPr="009346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4635"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35" w:rsidRPr="009346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4635"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35" w:rsidRPr="0093463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934635" w:rsidRPr="00934635">
        <w:rPr>
          <w:rFonts w:ascii="Times New Roman" w:hAnsi="Times New Roman" w:cs="Times New Roman"/>
          <w:sz w:val="24"/>
          <w:szCs w:val="24"/>
        </w:rPr>
        <w:t xml:space="preserve"> </w:t>
      </w:r>
      <w:r w:rsidR="00AE05CF">
        <w:rPr>
          <w:rFonts w:ascii="Times New Roman" w:hAnsi="Times New Roman" w:cs="Times New Roman"/>
          <w:sz w:val="24"/>
          <w:szCs w:val="24"/>
        </w:rPr>
        <w:t>80.</w:t>
      </w:r>
      <w:r w:rsidR="00934635" w:rsidRPr="00934635">
        <w:rPr>
          <w:rFonts w:ascii="Times New Roman" w:hAnsi="Times New Roman" w:cs="Times New Roman"/>
          <w:sz w:val="24"/>
          <w:szCs w:val="24"/>
        </w:rPr>
        <w:t xml:space="preserve"> седници, одржаној у октобр</w:t>
      </w:r>
      <w:r>
        <w:rPr>
          <w:rFonts w:ascii="Times New Roman" w:hAnsi="Times New Roman" w:cs="Times New Roman"/>
          <w:sz w:val="24"/>
          <w:szCs w:val="24"/>
        </w:rPr>
        <w:t xml:space="preserve">у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934635" w:rsidRPr="00934635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="00AE05C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34635" w:rsidRPr="00ED0DA0" w:rsidRDefault="00934635" w:rsidP="00ED0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DA0">
        <w:rPr>
          <w:rFonts w:ascii="Times New Roman" w:hAnsi="Times New Roman" w:cs="Times New Roman"/>
          <w:sz w:val="24"/>
          <w:szCs w:val="24"/>
        </w:rPr>
        <w:t xml:space="preserve">У вези са препоруком датом у </w:t>
      </w:r>
      <w:r w:rsidR="003D7872" w:rsidRPr="00ED0DA0">
        <w:rPr>
          <w:rFonts w:ascii="Times New Roman" w:hAnsi="Times New Roman" w:cs="Times New Roman"/>
          <w:sz w:val="24"/>
          <w:szCs w:val="24"/>
        </w:rPr>
        <w:t xml:space="preserve">ставу </w:t>
      </w:r>
      <w:r w:rsidRPr="00ED0DA0">
        <w:rPr>
          <w:rFonts w:ascii="Times New Roman" w:hAnsi="Times New Roman" w:cs="Times New Roman"/>
          <w:sz w:val="24"/>
          <w:szCs w:val="24"/>
        </w:rPr>
        <w:t>12</w:t>
      </w:r>
      <w:r w:rsidR="00AE05CF" w:rsidRPr="00ED0DA0">
        <w:rPr>
          <w:rFonts w:ascii="Times New Roman" w:hAnsi="Times New Roman" w:cs="Times New Roman"/>
          <w:sz w:val="24"/>
          <w:szCs w:val="24"/>
        </w:rPr>
        <w:t>.</w:t>
      </w:r>
      <w:r w:rsidRPr="00ED0DA0">
        <w:rPr>
          <w:rFonts w:ascii="Times New Roman" w:hAnsi="Times New Roman" w:cs="Times New Roman"/>
          <w:sz w:val="24"/>
          <w:szCs w:val="24"/>
        </w:rPr>
        <w:t xml:space="preserve"> (а) закључних запажања, позивајући државу да „усвоји нови нацрт закона о забрани дискриминације без даљег одлагања“:</w:t>
      </w:r>
    </w:p>
    <w:p w:rsidR="00934635" w:rsidRPr="00934635" w:rsidRDefault="00934635" w:rsidP="00934635">
      <w:pPr>
        <w:jc w:val="both"/>
        <w:rPr>
          <w:rFonts w:ascii="Times New Roman" w:hAnsi="Times New Roman" w:cs="Times New Roman"/>
          <w:sz w:val="24"/>
          <w:szCs w:val="24"/>
        </w:rPr>
      </w:pPr>
      <w:r w:rsidRPr="00934635">
        <w:rPr>
          <w:rFonts w:ascii="Times New Roman" w:hAnsi="Times New Roman" w:cs="Times New Roman"/>
          <w:sz w:val="24"/>
          <w:szCs w:val="24"/>
        </w:rPr>
        <w:t xml:space="preserve">Комитет са захвалношћу прима на знање информацију државе о корацима предузетим за спровођење консултација између различитих </w:t>
      </w:r>
      <w:r w:rsidR="00A77603">
        <w:rPr>
          <w:rFonts w:ascii="Times New Roman" w:hAnsi="Times New Roman" w:cs="Times New Roman"/>
          <w:sz w:val="24"/>
          <w:szCs w:val="24"/>
        </w:rPr>
        <w:t>заинтересованих страна</w:t>
      </w:r>
      <w:r w:rsidRPr="00934635">
        <w:rPr>
          <w:rFonts w:ascii="Times New Roman" w:hAnsi="Times New Roman" w:cs="Times New Roman"/>
          <w:sz w:val="24"/>
          <w:szCs w:val="24"/>
        </w:rPr>
        <w:t xml:space="preserve">, укључујући представнике надлежних органа, организација цивилног друштва и академске заједнице, у процесу израде и развоја </w:t>
      </w:r>
      <w:r w:rsidR="00A77603">
        <w:rPr>
          <w:rFonts w:ascii="Times New Roman" w:hAnsi="Times New Roman" w:cs="Times New Roman"/>
          <w:sz w:val="24"/>
          <w:szCs w:val="24"/>
        </w:rPr>
        <w:t xml:space="preserve">нових измена и допуна </w:t>
      </w:r>
      <w:r w:rsidRPr="00934635">
        <w:rPr>
          <w:rFonts w:ascii="Times New Roman" w:hAnsi="Times New Roman" w:cs="Times New Roman"/>
          <w:sz w:val="24"/>
          <w:szCs w:val="24"/>
        </w:rPr>
        <w:t>Закон</w:t>
      </w:r>
      <w:r w:rsidR="00A77603">
        <w:rPr>
          <w:rFonts w:ascii="Times New Roman" w:hAnsi="Times New Roman" w:cs="Times New Roman"/>
          <w:sz w:val="24"/>
          <w:szCs w:val="24"/>
        </w:rPr>
        <w:t>а</w:t>
      </w:r>
      <w:r w:rsidRPr="00934635">
        <w:rPr>
          <w:rFonts w:ascii="Times New Roman" w:hAnsi="Times New Roman" w:cs="Times New Roman"/>
          <w:sz w:val="24"/>
          <w:szCs w:val="24"/>
        </w:rPr>
        <w:t xml:space="preserve"> о забрани дискриминације.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Комитет</w:t>
      </w:r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поздравља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3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35">
        <w:rPr>
          <w:rFonts w:ascii="Times New Roman" w:hAnsi="Times New Roman" w:cs="Times New Roman"/>
          <w:sz w:val="24"/>
          <w:szCs w:val="24"/>
        </w:rPr>
        <w:t>ску</w:t>
      </w:r>
      <w:r w:rsidR="00A77603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A776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77603"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 w:rsidR="00A77603">
        <w:rPr>
          <w:rFonts w:ascii="Times New Roman" w:hAnsi="Times New Roman" w:cs="Times New Roman"/>
          <w:sz w:val="24"/>
          <w:szCs w:val="24"/>
        </w:rPr>
        <w:t xml:space="preserve"> 2021. године, које су ступиле</w:t>
      </w:r>
      <w:r w:rsidRPr="00934635">
        <w:rPr>
          <w:rFonts w:ascii="Times New Roman" w:hAnsi="Times New Roman" w:cs="Times New Roman"/>
          <w:sz w:val="24"/>
          <w:szCs w:val="24"/>
        </w:rPr>
        <w:t xml:space="preserve"> на снагу </w:t>
      </w:r>
      <w:r w:rsidR="00A77603">
        <w:rPr>
          <w:rFonts w:ascii="Times New Roman" w:hAnsi="Times New Roman" w:cs="Times New Roman"/>
          <w:sz w:val="24"/>
          <w:szCs w:val="24"/>
        </w:rPr>
        <w:t>у јуну</w:t>
      </w:r>
      <w:r w:rsidRPr="00934635">
        <w:rPr>
          <w:rFonts w:ascii="Times New Roman" w:hAnsi="Times New Roman" w:cs="Times New Roman"/>
          <w:sz w:val="24"/>
          <w:szCs w:val="24"/>
        </w:rPr>
        <w:t xml:space="preserve"> 2021. године. Одбор са </w:t>
      </w:r>
      <w:r w:rsidR="00A77603">
        <w:rPr>
          <w:rFonts w:ascii="Times New Roman" w:hAnsi="Times New Roman" w:cs="Times New Roman"/>
          <w:sz w:val="24"/>
          <w:szCs w:val="24"/>
        </w:rPr>
        <w:t>уважавањем</w:t>
      </w:r>
      <w:r w:rsidRPr="00934635">
        <w:rPr>
          <w:rFonts w:ascii="Times New Roman" w:hAnsi="Times New Roman" w:cs="Times New Roman"/>
          <w:sz w:val="24"/>
          <w:szCs w:val="24"/>
        </w:rPr>
        <w:t xml:space="preserve"> констатује да се новим изменама</w:t>
      </w:r>
      <w:r w:rsidR="00A77603">
        <w:rPr>
          <w:rFonts w:ascii="Times New Roman" w:hAnsi="Times New Roman" w:cs="Times New Roman"/>
          <w:sz w:val="24"/>
          <w:szCs w:val="24"/>
        </w:rPr>
        <w:t xml:space="preserve"> и допунама</w:t>
      </w:r>
      <w:r w:rsidRPr="00934635">
        <w:rPr>
          <w:rFonts w:ascii="Times New Roman" w:hAnsi="Times New Roman" w:cs="Times New Roman"/>
          <w:sz w:val="24"/>
          <w:szCs w:val="24"/>
        </w:rPr>
        <w:t xml:space="preserve"> дефинише и забрањује директна и индиректна дискрим</w:t>
      </w:r>
      <w:r w:rsidR="00A77603">
        <w:rPr>
          <w:rFonts w:ascii="Times New Roman" w:hAnsi="Times New Roman" w:cs="Times New Roman"/>
          <w:sz w:val="24"/>
          <w:szCs w:val="24"/>
        </w:rPr>
        <w:t>инација, сексуално узнемиравање</w:t>
      </w:r>
      <w:r w:rsidRPr="00934635">
        <w:rPr>
          <w:rFonts w:ascii="Times New Roman" w:hAnsi="Times New Roman" w:cs="Times New Roman"/>
          <w:sz w:val="24"/>
          <w:szCs w:val="24"/>
        </w:rPr>
        <w:t xml:space="preserve"> и подстицање на дискриминацију. Стога</w:t>
      </w:r>
      <w:r w:rsidR="00A77603">
        <w:rPr>
          <w:rFonts w:ascii="Times New Roman" w:hAnsi="Times New Roman" w:cs="Times New Roman"/>
          <w:sz w:val="24"/>
          <w:szCs w:val="24"/>
        </w:rPr>
        <w:t>,</w:t>
      </w:r>
      <w:r w:rsidRPr="00934635">
        <w:rPr>
          <w:rFonts w:ascii="Times New Roman" w:hAnsi="Times New Roman" w:cs="Times New Roman"/>
          <w:sz w:val="24"/>
          <w:szCs w:val="24"/>
        </w:rPr>
        <w:t xml:space="preserve"> Комитет сматра да је држава доставила доказе о потпуној имплементацији свих </w:t>
      </w:r>
      <w:r w:rsidR="00A77603">
        <w:rPr>
          <w:rFonts w:ascii="Times New Roman" w:hAnsi="Times New Roman" w:cs="Times New Roman"/>
          <w:sz w:val="24"/>
          <w:szCs w:val="24"/>
        </w:rPr>
        <w:t xml:space="preserve">активности које је Комитет препоручио. </w:t>
      </w:r>
      <w:r w:rsidR="00A77603" w:rsidRPr="00C414EE">
        <w:rPr>
          <w:rFonts w:ascii="Times New Roman" w:hAnsi="Times New Roman" w:cs="Times New Roman"/>
          <w:b/>
          <w:sz w:val="24"/>
          <w:szCs w:val="24"/>
          <w:u w:val="single"/>
        </w:rPr>
        <w:t>Комитет с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матра да је препорука спроведена.</w:t>
      </w:r>
    </w:p>
    <w:p w:rsidR="009F5C40" w:rsidRDefault="00934635" w:rsidP="00934635">
      <w:pPr>
        <w:jc w:val="both"/>
        <w:rPr>
          <w:rFonts w:ascii="Times New Roman" w:hAnsi="Times New Roman" w:cs="Times New Roman"/>
          <w:sz w:val="24"/>
          <w:szCs w:val="24"/>
        </w:rPr>
      </w:pPr>
      <w:r w:rsidRPr="00934635">
        <w:rPr>
          <w:rFonts w:ascii="Times New Roman" w:hAnsi="Times New Roman" w:cs="Times New Roman"/>
          <w:sz w:val="24"/>
          <w:szCs w:val="24"/>
        </w:rPr>
        <w:t xml:space="preserve">Комитет сматра да су информације које је држава </w:t>
      </w:r>
      <w:r w:rsidR="00A77603">
        <w:rPr>
          <w:rFonts w:ascii="Times New Roman" w:hAnsi="Times New Roman" w:cs="Times New Roman"/>
          <w:sz w:val="24"/>
          <w:szCs w:val="24"/>
        </w:rPr>
        <w:t>обезбедила</w:t>
      </w:r>
      <w:r w:rsidRPr="00934635">
        <w:rPr>
          <w:rFonts w:ascii="Times New Roman" w:hAnsi="Times New Roman" w:cs="Times New Roman"/>
          <w:sz w:val="24"/>
          <w:szCs w:val="24"/>
        </w:rPr>
        <w:t xml:space="preserve"> детаљне и опсежне и да се директно односе на препоруку. Стога сматра да је 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квалитет пружених информација задовољавајући</w:t>
      </w:r>
      <w:r w:rsidRPr="00C414EE">
        <w:rPr>
          <w:rFonts w:ascii="Times New Roman" w:hAnsi="Times New Roman" w:cs="Times New Roman"/>
          <w:b/>
          <w:sz w:val="24"/>
          <w:szCs w:val="24"/>
        </w:rPr>
        <w:t>.</w:t>
      </w:r>
    </w:p>
    <w:p w:rsidR="00CE617C" w:rsidRPr="00ED0DA0" w:rsidRDefault="00CE617C" w:rsidP="00ED0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DA0">
        <w:rPr>
          <w:rFonts w:ascii="Times New Roman" w:hAnsi="Times New Roman" w:cs="Times New Roman"/>
          <w:sz w:val="24"/>
          <w:szCs w:val="24"/>
        </w:rPr>
        <w:t>У вези са препоруком датом у ставу 26</w:t>
      </w:r>
      <w:r w:rsidR="00D511E2" w:rsidRPr="00ED0DA0">
        <w:rPr>
          <w:rFonts w:ascii="Times New Roman" w:hAnsi="Times New Roman" w:cs="Times New Roman"/>
          <w:sz w:val="24"/>
          <w:szCs w:val="24"/>
        </w:rPr>
        <w:t>.</w:t>
      </w:r>
      <w:r w:rsidRPr="00ED0DA0">
        <w:rPr>
          <w:rFonts w:ascii="Times New Roman" w:hAnsi="Times New Roman" w:cs="Times New Roman"/>
          <w:sz w:val="24"/>
          <w:szCs w:val="24"/>
        </w:rPr>
        <w:t xml:space="preserve"> (а) </w:t>
      </w:r>
      <w:proofErr w:type="gramStart"/>
      <w:r w:rsidRPr="00ED0DA0">
        <w:rPr>
          <w:rFonts w:ascii="Times New Roman" w:hAnsi="Times New Roman" w:cs="Times New Roman"/>
          <w:sz w:val="24"/>
          <w:szCs w:val="24"/>
        </w:rPr>
        <w:t>закључних</w:t>
      </w:r>
      <w:proofErr w:type="gramEnd"/>
      <w:r w:rsidRPr="00ED0DA0">
        <w:rPr>
          <w:rFonts w:ascii="Times New Roman" w:hAnsi="Times New Roman" w:cs="Times New Roman"/>
          <w:sz w:val="24"/>
          <w:szCs w:val="24"/>
        </w:rPr>
        <w:t xml:space="preserve"> запажања, позивајући државу да „укине члан 16</w:t>
      </w:r>
      <w:r w:rsidR="00D511E2" w:rsidRPr="00ED0DA0">
        <w:rPr>
          <w:rFonts w:ascii="Times New Roman" w:hAnsi="Times New Roman" w:cs="Times New Roman"/>
          <w:sz w:val="24"/>
          <w:szCs w:val="24"/>
        </w:rPr>
        <w:t>.</w:t>
      </w:r>
      <w:r w:rsidRPr="00ED0DA0">
        <w:rPr>
          <w:rFonts w:ascii="Times New Roman" w:hAnsi="Times New Roman" w:cs="Times New Roman"/>
          <w:sz w:val="24"/>
          <w:szCs w:val="24"/>
        </w:rPr>
        <w:t xml:space="preserve"> Закона о јавном реду и </w:t>
      </w:r>
      <w:r w:rsidR="00D511E2" w:rsidRPr="00ED0DA0">
        <w:rPr>
          <w:rFonts w:ascii="Times New Roman" w:hAnsi="Times New Roman" w:cs="Times New Roman"/>
          <w:sz w:val="24"/>
          <w:szCs w:val="24"/>
        </w:rPr>
        <w:t>миру</w:t>
      </w:r>
      <w:r w:rsidRPr="00ED0D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о</w:t>
      </w:r>
      <w:r w:rsidR="00D511E2" w:rsidRPr="00ED0DA0">
        <w:rPr>
          <w:rFonts w:ascii="Times New Roman" w:hAnsi="Times New Roman" w:cs="Times New Roman"/>
          <w:sz w:val="24"/>
          <w:szCs w:val="24"/>
        </w:rPr>
        <w:t>сигура</w:t>
      </w:r>
      <w:proofErr w:type="spellEnd"/>
      <w:r w:rsidR="00D511E2"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F88" w:rsidRPr="00ED0DA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76F88"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F88" w:rsidRPr="00ED0D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76F88"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F88" w:rsidRPr="00ED0DA0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="00876F88"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F88" w:rsidRPr="00ED0DA0">
        <w:rPr>
          <w:rFonts w:ascii="Times New Roman" w:hAnsi="Times New Roman" w:cs="Times New Roman"/>
          <w:sz w:val="24"/>
          <w:szCs w:val="24"/>
        </w:rPr>
        <w:t>проституцијом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A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A0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A0">
        <w:rPr>
          <w:rFonts w:ascii="Times New Roman" w:hAnsi="Times New Roman" w:cs="Times New Roman"/>
          <w:sz w:val="24"/>
          <w:szCs w:val="24"/>
        </w:rPr>
        <w:t>криминализоване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E2" w:rsidRPr="00ED0DA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D511E2" w:rsidRPr="00ED0D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11E2" w:rsidRPr="00ED0DA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511E2"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E2" w:rsidRPr="00ED0DA0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="00D511E2" w:rsidRPr="00ED0DA0">
        <w:rPr>
          <w:rFonts w:ascii="Times New Roman" w:hAnsi="Times New Roman" w:cs="Times New Roman"/>
          <w:sz w:val="24"/>
          <w:szCs w:val="24"/>
        </w:rPr>
        <w:t xml:space="preserve"> и миру, и обезбеди</w:t>
      </w:r>
      <w:r w:rsidRPr="00ED0DA0">
        <w:rPr>
          <w:rFonts w:ascii="Times New Roman" w:hAnsi="Times New Roman" w:cs="Times New Roman"/>
          <w:sz w:val="24"/>
          <w:szCs w:val="24"/>
        </w:rPr>
        <w:t xml:space="preserve"> излазне програме и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алтернативне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напусте</w:t>
      </w:r>
      <w:proofErr w:type="spellEnd"/>
      <w:r w:rsidRPr="00ED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0">
        <w:rPr>
          <w:rFonts w:ascii="Times New Roman" w:hAnsi="Times New Roman" w:cs="Times New Roman"/>
          <w:sz w:val="24"/>
          <w:szCs w:val="24"/>
        </w:rPr>
        <w:t>проституцију</w:t>
      </w:r>
      <w:proofErr w:type="spellEnd"/>
      <w:r w:rsidR="00ED0DA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E617C" w:rsidRPr="00CE617C" w:rsidRDefault="00CE617C" w:rsidP="00CE617C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C">
        <w:rPr>
          <w:rFonts w:ascii="Times New Roman" w:hAnsi="Times New Roman" w:cs="Times New Roman"/>
          <w:sz w:val="24"/>
          <w:szCs w:val="24"/>
        </w:rPr>
        <w:lastRenderedPageBreak/>
        <w:t xml:space="preserve">Комитет жали што држава није предузела никакве кораке да укине члан 16. Закона о јавном реду и </w:t>
      </w:r>
      <w:r w:rsidR="00876F88">
        <w:rPr>
          <w:rFonts w:ascii="Times New Roman" w:hAnsi="Times New Roman" w:cs="Times New Roman"/>
          <w:sz w:val="24"/>
          <w:szCs w:val="24"/>
        </w:rPr>
        <w:t>миру</w:t>
      </w:r>
      <w:r w:rsidRPr="00CE617C">
        <w:rPr>
          <w:rFonts w:ascii="Times New Roman" w:hAnsi="Times New Roman" w:cs="Times New Roman"/>
          <w:sz w:val="24"/>
          <w:szCs w:val="24"/>
        </w:rPr>
        <w:t xml:space="preserve"> и што се жене које се баве проституцијом и даље кривично гоне и санкционишу. </w:t>
      </w:r>
      <w:r w:rsidR="00ED0DA0">
        <w:rPr>
          <w:rFonts w:ascii="Times New Roman" w:hAnsi="Times New Roman" w:cs="Times New Roman"/>
          <w:sz w:val="24"/>
          <w:szCs w:val="24"/>
          <w:lang w:val="sr-Cyrl-RS"/>
        </w:rPr>
        <w:t>Комитет</w:t>
      </w:r>
      <w:r w:rsidRPr="00CE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7C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CE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7C">
        <w:rPr>
          <w:rFonts w:ascii="Times New Roman" w:hAnsi="Times New Roman" w:cs="Times New Roman"/>
          <w:sz w:val="24"/>
          <w:szCs w:val="24"/>
        </w:rPr>
        <w:t>дубоку</w:t>
      </w:r>
      <w:proofErr w:type="spellEnd"/>
      <w:r w:rsidRPr="00CE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7C">
        <w:rPr>
          <w:rFonts w:ascii="Times New Roman" w:hAnsi="Times New Roman" w:cs="Times New Roman"/>
          <w:sz w:val="24"/>
          <w:szCs w:val="24"/>
        </w:rPr>
        <w:t>забринутост</w:t>
      </w:r>
      <w:proofErr w:type="spellEnd"/>
      <w:r w:rsidRPr="00CE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E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617C">
        <w:rPr>
          <w:rFonts w:ascii="Times New Roman" w:hAnsi="Times New Roman" w:cs="Times New Roman"/>
          <w:sz w:val="24"/>
          <w:szCs w:val="24"/>
        </w:rPr>
        <w:t xml:space="preserve"> у 2019. години регистровано 288 изв</w:t>
      </w:r>
      <w:r w:rsidR="00876F88">
        <w:rPr>
          <w:rFonts w:ascii="Times New Roman" w:hAnsi="Times New Roman" w:cs="Times New Roman"/>
          <w:sz w:val="24"/>
          <w:szCs w:val="24"/>
        </w:rPr>
        <w:t>ршилаца прекршаја из члана 16. овог з</w:t>
      </w:r>
      <w:r w:rsidRPr="00CE617C">
        <w:rPr>
          <w:rFonts w:ascii="Times New Roman" w:hAnsi="Times New Roman" w:cs="Times New Roman"/>
          <w:sz w:val="24"/>
          <w:szCs w:val="24"/>
        </w:rPr>
        <w:t xml:space="preserve">акона, од </w:t>
      </w:r>
      <w:r w:rsidR="00876F88">
        <w:rPr>
          <w:rFonts w:ascii="Times New Roman" w:hAnsi="Times New Roman" w:cs="Times New Roman"/>
          <w:sz w:val="24"/>
          <w:szCs w:val="24"/>
        </w:rPr>
        <w:t xml:space="preserve">којих је било </w:t>
      </w:r>
      <w:r w:rsidRPr="00CE617C">
        <w:rPr>
          <w:rFonts w:ascii="Times New Roman" w:hAnsi="Times New Roman" w:cs="Times New Roman"/>
          <w:sz w:val="24"/>
          <w:szCs w:val="24"/>
        </w:rPr>
        <w:t xml:space="preserve">206 жена, док је у 2020. години регистровано укупно 312 извршилаца </w:t>
      </w:r>
      <w:r w:rsidR="00876F88">
        <w:rPr>
          <w:rFonts w:ascii="Times New Roman" w:hAnsi="Times New Roman" w:cs="Times New Roman"/>
          <w:sz w:val="24"/>
          <w:szCs w:val="24"/>
        </w:rPr>
        <w:t>прекршаја</w:t>
      </w:r>
      <w:r w:rsidRPr="00CE617C">
        <w:rPr>
          <w:rFonts w:ascii="Times New Roman" w:hAnsi="Times New Roman" w:cs="Times New Roman"/>
          <w:sz w:val="24"/>
          <w:szCs w:val="24"/>
        </w:rPr>
        <w:t xml:space="preserve">, </w:t>
      </w:r>
      <w:r w:rsidR="00876F88" w:rsidRPr="00CE617C">
        <w:rPr>
          <w:rFonts w:ascii="Times New Roman" w:hAnsi="Times New Roman" w:cs="Times New Roman"/>
          <w:sz w:val="24"/>
          <w:szCs w:val="24"/>
        </w:rPr>
        <w:t xml:space="preserve">од </w:t>
      </w:r>
      <w:r w:rsidR="00876F88">
        <w:rPr>
          <w:rFonts w:ascii="Times New Roman" w:hAnsi="Times New Roman" w:cs="Times New Roman"/>
          <w:sz w:val="24"/>
          <w:szCs w:val="24"/>
        </w:rPr>
        <w:t xml:space="preserve">којих је било </w:t>
      </w:r>
      <w:r w:rsidRPr="00CE617C">
        <w:rPr>
          <w:rFonts w:ascii="Times New Roman" w:hAnsi="Times New Roman" w:cs="Times New Roman"/>
          <w:sz w:val="24"/>
          <w:szCs w:val="24"/>
        </w:rPr>
        <w:t xml:space="preserve">214 жена, према статистици полиције. Комитет </w:t>
      </w:r>
      <w:r w:rsidR="00D82DA2">
        <w:rPr>
          <w:rFonts w:ascii="Times New Roman" w:hAnsi="Times New Roman" w:cs="Times New Roman"/>
          <w:sz w:val="24"/>
          <w:szCs w:val="24"/>
        </w:rPr>
        <w:t>изражава жаљење</w:t>
      </w:r>
      <w:r w:rsidRPr="00CE617C">
        <w:rPr>
          <w:rFonts w:ascii="Times New Roman" w:hAnsi="Times New Roman" w:cs="Times New Roman"/>
          <w:sz w:val="24"/>
          <w:szCs w:val="24"/>
        </w:rPr>
        <w:t xml:space="preserve"> због недостатка информација о мерама које је држава предузела за обезбеђивање излазних програма и алтернативних могућности за остваривање прихода за жене које желе да напусте проституцију. </w:t>
      </w:r>
      <w:r w:rsidR="00690340">
        <w:rPr>
          <w:rFonts w:ascii="Times New Roman" w:hAnsi="Times New Roman" w:cs="Times New Roman"/>
          <w:sz w:val="24"/>
          <w:szCs w:val="24"/>
        </w:rPr>
        <w:t>Стога Комитет сматра да држава</w:t>
      </w:r>
      <w:r w:rsidRPr="00CE617C">
        <w:rPr>
          <w:rFonts w:ascii="Times New Roman" w:hAnsi="Times New Roman" w:cs="Times New Roman"/>
          <w:sz w:val="24"/>
          <w:szCs w:val="24"/>
        </w:rPr>
        <w:t xml:space="preserve"> није предузела никакве </w:t>
      </w:r>
      <w:r w:rsidR="00690340">
        <w:rPr>
          <w:rFonts w:ascii="Times New Roman" w:hAnsi="Times New Roman" w:cs="Times New Roman"/>
          <w:sz w:val="24"/>
          <w:szCs w:val="24"/>
        </w:rPr>
        <w:t>активности</w:t>
      </w:r>
      <w:r w:rsidRPr="00CE617C">
        <w:rPr>
          <w:rFonts w:ascii="Times New Roman" w:hAnsi="Times New Roman" w:cs="Times New Roman"/>
          <w:sz w:val="24"/>
          <w:szCs w:val="24"/>
        </w:rPr>
        <w:t xml:space="preserve"> да спроведе </w:t>
      </w:r>
      <w:r w:rsidR="00D82DA2">
        <w:rPr>
          <w:rFonts w:ascii="Times New Roman" w:hAnsi="Times New Roman" w:cs="Times New Roman"/>
          <w:sz w:val="24"/>
          <w:szCs w:val="24"/>
        </w:rPr>
        <w:t xml:space="preserve">добијену </w:t>
      </w:r>
      <w:r w:rsidRPr="00CE617C">
        <w:rPr>
          <w:rFonts w:ascii="Times New Roman" w:hAnsi="Times New Roman" w:cs="Times New Roman"/>
          <w:sz w:val="24"/>
          <w:szCs w:val="24"/>
        </w:rPr>
        <w:t xml:space="preserve">препоруку. Сматра да 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препорука није спроведена</w:t>
      </w:r>
      <w:r w:rsidRPr="00C414EE">
        <w:rPr>
          <w:rFonts w:ascii="Times New Roman" w:hAnsi="Times New Roman" w:cs="Times New Roman"/>
          <w:b/>
          <w:sz w:val="24"/>
          <w:szCs w:val="24"/>
        </w:rPr>
        <w:t>.</w:t>
      </w:r>
    </w:p>
    <w:p w:rsidR="00CE617C" w:rsidRPr="00CE617C" w:rsidRDefault="00CE617C" w:rsidP="00CE617C">
      <w:pPr>
        <w:jc w:val="both"/>
        <w:rPr>
          <w:rFonts w:ascii="Times New Roman" w:hAnsi="Times New Roman" w:cs="Times New Roman"/>
          <w:sz w:val="24"/>
          <w:szCs w:val="24"/>
        </w:rPr>
      </w:pPr>
      <w:r w:rsidRPr="00CE617C">
        <w:rPr>
          <w:rFonts w:ascii="Times New Roman" w:hAnsi="Times New Roman" w:cs="Times New Roman"/>
          <w:sz w:val="24"/>
          <w:szCs w:val="24"/>
        </w:rPr>
        <w:t>Комитет напомиње да је информација коју је држава</w:t>
      </w:r>
      <w:r w:rsidR="00D82DA2" w:rsidRPr="00D82DA2">
        <w:rPr>
          <w:rFonts w:ascii="Times New Roman" w:hAnsi="Times New Roman" w:cs="Times New Roman"/>
          <w:sz w:val="24"/>
          <w:szCs w:val="24"/>
        </w:rPr>
        <w:t xml:space="preserve"> </w:t>
      </w:r>
      <w:r w:rsidR="00D82DA2" w:rsidRPr="00CE617C">
        <w:rPr>
          <w:rFonts w:ascii="Times New Roman" w:hAnsi="Times New Roman" w:cs="Times New Roman"/>
          <w:sz w:val="24"/>
          <w:szCs w:val="24"/>
        </w:rPr>
        <w:t>дала</w:t>
      </w:r>
      <w:r w:rsidRPr="00CE617C">
        <w:rPr>
          <w:rFonts w:ascii="Times New Roman" w:hAnsi="Times New Roman" w:cs="Times New Roman"/>
          <w:sz w:val="24"/>
          <w:szCs w:val="24"/>
        </w:rPr>
        <w:t xml:space="preserve"> нејасна и непотпуна, те да не испуњава препоруку. Стога сматра да је </w:t>
      </w:r>
      <w:r w:rsidRPr="00ED0DA0">
        <w:rPr>
          <w:rFonts w:ascii="Times New Roman" w:hAnsi="Times New Roman" w:cs="Times New Roman"/>
          <w:sz w:val="24"/>
          <w:szCs w:val="24"/>
          <w:u w:val="single"/>
        </w:rPr>
        <w:t>квалитет пружене информације незадовољавајући</w:t>
      </w:r>
      <w:r w:rsidRPr="00CE617C">
        <w:rPr>
          <w:rFonts w:ascii="Times New Roman" w:hAnsi="Times New Roman" w:cs="Times New Roman"/>
          <w:sz w:val="24"/>
          <w:szCs w:val="24"/>
        </w:rPr>
        <w:t>.</w:t>
      </w:r>
    </w:p>
    <w:p w:rsidR="00A77603" w:rsidRPr="008B4A8C" w:rsidRDefault="00CE617C" w:rsidP="00CE61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8C">
        <w:rPr>
          <w:rFonts w:ascii="Times New Roman" w:hAnsi="Times New Roman" w:cs="Times New Roman"/>
          <w:b/>
          <w:i/>
          <w:sz w:val="24"/>
          <w:szCs w:val="24"/>
        </w:rPr>
        <w:t>Комитет препоручује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да, у вези са </w:t>
      </w:r>
      <w:r w:rsidR="00690340" w:rsidRPr="008B4A8C">
        <w:rPr>
          <w:rFonts w:ascii="Times New Roman" w:hAnsi="Times New Roman" w:cs="Times New Roman"/>
          <w:i/>
          <w:sz w:val="24"/>
          <w:szCs w:val="24"/>
        </w:rPr>
        <w:t>ставом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="00690340" w:rsidRPr="008B4A8C">
        <w:rPr>
          <w:rFonts w:ascii="Times New Roman" w:hAnsi="Times New Roman" w:cs="Times New Roman"/>
          <w:i/>
          <w:sz w:val="24"/>
          <w:szCs w:val="24"/>
        </w:rPr>
        <w:t>.</w:t>
      </w:r>
      <w:r w:rsidR="00ED0DA0" w:rsidRPr="008B4A8C">
        <w:rPr>
          <w:rFonts w:ascii="Times New Roman" w:hAnsi="Times New Roman" w:cs="Times New Roman"/>
          <w:i/>
          <w:sz w:val="24"/>
          <w:szCs w:val="24"/>
        </w:rPr>
        <w:t xml:space="preserve"> (а) </w:t>
      </w:r>
      <w:r w:rsidR="00ED0DA0" w:rsidRPr="008B4A8C"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акључних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запажања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0340" w:rsidRPr="008B4A8C">
        <w:rPr>
          <w:rFonts w:ascii="Times New Roman" w:hAnsi="Times New Roman" w:cs="Times New Roman"/>
          <w:i/>
          <w:sz w:val="24"/>
          <w:szCs w:val="24"/>
        </w:rPr>
        <w:t>држава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у свом следећем периодичном извештају достави информације о даљим </w:t>
      </w:r>
      <w:r w:rsidR="00690340" w:rsidRPr="008B4A8C">
        <w:rPr>
          <w:rFonts w:ascii="Times New Roman" w:hAnsi="Times New Roman" w:cs="Times New Roman"/>
          <w:i/>
          <w:sz w:val="24"/>
          <w:szCs w:val="24"/>
        </w:rPr>
        <w:t>активностима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које су предузете </w:t>
      </w:r>
      <w:r w:rsidR="00690340" w:rsidRPr="008B4A8C">
        <w:rPr>
          <w:rFonts w:ascii="Times New Roman" w:hAnsi="Times New Roman" w:cs="Times New Roman"/>
          <w:i/>
          <w:sz w:val="24"/>
          <w:szCs w:val="24"/>
        </w:rPr>
        <w:t>у погледу следећег</w:t>
      </w:r>
      <w:r w:rsidRPr="008B4A8C">
        <w:rPr>
          <w:rFonts w:ascii="Times New Roman" w:hAnsi="Times New Roman" w:cs="Times New Roman"/>
          <w:i/>
          <w:sz w:val="24"/>
          <w:szCs w:val="24"/>
        </w:rPr>
        <w:t>:</w:t>
      </w:r>
    </w:p>
    <w:p w:rsidR="001875BE" w:rsidRPr="008B4A8C" w:rsidRDefault="001875BE" w:rsidP="001875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8C">
        <w:rPr>
          <w:rFonts w:ascii="Times New Roman" w:hAnsi="Times New Roman" w:cs="Times New Roman"/>
          <w:i/>
          <w:sz w:val="24"/>
          <w:szCs w:val="24"/>
        </w:rPr>
        <w:t>Уки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дања</w:t>
      </w:r>
      <w:r w:rsidRPr="008B4A8C">
        <w:rPr>
          <w:rFonts w:ascii="Times New Roman" w:hAnsi="Times New Roman" w:cs="Times New Roman"/>
          <w:i/>
          <w:sz w:val="24"/>
          <w:szCs w:val="24"/>
        </w:rPr>
        <w:t>, без одлагања, члан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а.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16. Закона о јавном реду и 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миру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како би се жене које се баве проституцијом декриминализ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овале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осигурало да 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 xml:space="preserve">се 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жене које се баве проституцијом не 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криминализују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законима, укључујући Закон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 xml:space="preserve"> о јавном реду и миру, и обезбедили излазни програми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алтернативне могућности за остваривање прихода </w:t>
      </w:r>
      <w:r w:rsidR="006072D4" w:rsidRPr="008B4A8C">
        <w:rPr>
          <w:rFonts w:ascii="Times New Roman" w:hAnsi="Times New Roman" w:cs="Times New Roman"/>
          <w:i/>
          <w:sz w:val="24"/>
          <w:szCs w:val="24"/>
        </w:rPr>
        <w:t>женама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које желе да напусте проституцију.</w:t>
      </w:r>
    </w:p>
    <w:p w:rsidR="001875BE" w:rsidRPr="00ED0DA0" w:rsidRDefault="001875BE" w:rsidP="00ED0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DA0">
        <w:rPr>
          <w:rFonts w:ascii="Times New Roman" w:hAnsi="Times New Roman" w:cs="Times New Roman"/>
          <w:sz w:val="24"/>
          <w:szCs w:val="24"/>
        </w:rPr>
        <w:t xml:space="preserve">У вези са препоруком </w:t>
      </w:r>
      <w:r w:rsidR="004B5CCC" w:rsidRPr="00ED0DA0">
        <w:rPr>
          <w:rFonts w:ascii="Times New Roman" w:hAnsi="Times New Roman" w:cs="Times New Roman"/>
          <w:sz w:val="24"/>
          <w:szCs w:val="24"/>
        </w:rPr>
        <w:t>из става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44</w:t>
      </w:r>
      <w:r w:rsidR="004B5CCC" w:rsidRPr="00ED0DA0">
        <w:rPr>
          <w:rFonts w:ascii="Times New Roman" w:hAnsi="Times New Roman" w:cs="Times New Roman"/>
          <w:sz w:val="24"/>
          <w:szCs w:val="24"/>
        </w:rPr>
        <w:t>.</w:t>
      </w:r>
      <w:r w:rsidRPr="00ED0DA0">
        <w:rPr>
          <w:rFonts w:ascii="Times New Roman" w:hAnsi="Times New Roman" w:cs="Times New Roman"/>
          <w:sz w:val="24"/>
          <w:szCs w:val="24"/>
        </w:rPr>
        <w:t xml:space="preserve"> закључних запажања, </w:t>
      </w:r>
      <w:r w:rsidR="004B5CCC" w:rsidRPr="00ED0DA0">
        <w:rPr>
          <w:rFonts w:ascii="Times New Roman" w:hAnsi="Times New Roman" w:cs="Times New Roman"/>
          <w:sz w:val="24"/>
          <w:szCs w:val="24"/>
        </w:rPr>
        <w:t>којим се држава позива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да „снажно настави са напорима </w:t>
      </w:r>
      <w:r w:rsidR="004B5CCC" w:rsidRPr="00ED0DA0">
        <w:rPr>
          <w:rFonts w:ascii="Times New Roman" w:hAnsi="Times New Roman" w:cs="Times New Roman"/>
          <w:sz w:val="24"/>
          <w:szCs w:val="24"/>
        </w:rPr>
        <w:t xml:space="preserve">за елиминисање вишеструких и међусобно </w:t>
      </w:r>
      <w:r w:rsidR="00AC3E14" w:rsidRPr="00ED0DA0">
        <w:rPr>
          <w:rFonts w:ascii="Times New Roman" w:hAnsi="Times New Roman" w:cs="Times New Roman"/>
          <w:sz w:val="24"/>
          <w:szCs w:val="24"/>
        </w:rPr>
        <w:t xml:space="preserve"> </w:t>
      </w:r>
      <w:r w:rsidR="004B5CCC" w:rsidRPr="00ED0DA0">
        <w:rPr>
          <w:rFonts w:ascii="Times New Roman" w:hAnsi="Times New Roman" w:cs="Times New Roman"/>
          <w:sz w:val="24"/>
          <w:szCs w:val="24"/>
        </w:rPr>
        <w:t>укрштајућих облика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дискриминације које доживљавају жене које припадају групама у неповољном положају и да обезбеди њихово економско оснаживање“, истовремено охрабрујући државу да: „спроведе свеобухватно истраживање како би се проценила ситуација и посебне потребе и тежње жена које припадају угроженим групама, као што су Ромкиње, старије жене, сиромашне жене, жене са инвалидитетом, избеглице и интерно расељене жене и жене </w:t>
      </w:r>
      <w:r w:rsidR="007B4D23" w:rsidRPr="00ED0DA0">
        <w:rPr>
          <w:rFonts w:ascii="Times New Roman" w:hAnsi="Times New Roman" w:cs="Times New Roman"/>
          <w:sz w:val="24"/>
          <w:szCs w:val="24"/>
        </w:rPr>
        <w:t>на челу домаћинства</w:t>
      </w:r>
      <w:r w:rsidRPr="00ED0DA0">
        <w:rPr>
          <w:rFonts w:ascii="Times New Roman" w:hAnsi="Times New Roman" w:cs="Times New Roman"/>
          <w:sz w:val="24"/>
          <w:szCs w:val="24"/>
        </w:rPr>
        <w:t xml:space="preserve">, </w:t>
      </w:r>
      <w:r w:rsidR="002E2A90" w:rsidRPr="00ED0DA0">
        <w:rPr>
          <w:rFonts w:ascii="Times New Roman" w:hAnsi="Times New Roman" w:cs="Times New Roman"/>
          <w:sz w:val="24"/>
          <w:szCs w:val="24"/>
        </w:rPr>
        <w:t>ради ин</w:t>
      </w:r>
      <w:r w:rsidR="007B4D23" w:rsidRPr="00ED0DA0">
        <w:rPr>
          <w:rFonts w:ascii="Times New Roman" w:hAnsi="Times New Roman" w:cs="Times New Roman"/>
          <w:sz w:val="24"/>
          <w:szCs w:val="24"/>
        </w:rPr>
        <w:t>формисања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сво</w:t>
      </w:r>
      <w:r w:rsidR="007B4D23" w:rsidRPr="00ED0DA0">
        <w:rPr>
          <w:rFonts w:ascii="Times New Roman" w:hAnsi="Times New Roman" w:cs="Times New Roman"/>
          <w:sz w:val="24"/>
          <w:szCs w:val="24"/>
        </w:rPr>
        <w:t>г законодавства и својих политика“</w:t>
      </w:r>
      <w:r w:rsidRPr="00ED0DA0">
        <w:rPr>
          <w:rFonts w:ascii="Times New Roman" w:hAnsi="Times New Roman" w:cs="Times New Roman"/>
          <w:sz w:val="24"/>
          <w:szCs w:val="24"/>
        </w:rPr>
        <w:t>:</w:t>
      </w:r>
    </w:p>
    <w:p w:rsidR="001B6112" w:rsidRPr="001B6112" w:rsidRDefault="001875BE" w:rsidP="001B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sz w:val="24"/>
          <w:szCs w:val="24"/>
        </w:rPr>
        <w:t xml:space="preserve">Комитет поздравља информацију државе </w:t>
      </w:r>
      <w:r w:rsidR="00A01629">
        <w:rPr>
          <w:rFonts w:ascii="Times New Roman" w:hAnsi="Times New Roman" w:cs="Times New Roman"/>
          <w:sz w:val="24"/>
          <w:szCs w:val="24"/>
        </w:rPr>
        <w:t>потписниц</w:t>
      </w:r>
      <w:r w:rsidRPr="001875BE">
        <w:rPr>
          <w:rFonts w:ascii="Times New Roman" w:hAnsi="Times New Roman" w:cs="Times New Roman"/>
          <w:sz w:val="24"/>
          <w:szCs w:val="24"/>
        </w:rPr>
        <w:t xml:space="preserve">е о усвајању стратегије за </w:t>
      </w:r>
      <w:r w:rsidR="00A01629">
        <w:rPr>
          <w:rFonts w:ascii="Times New Roman" w:hAnsi="Times New Roman" w:cs="Times New Roman"/>
          <w:sz w:val="24"/>
          <w:szCs w:val="24"/>
        </w:rPr>
        <w:t>унапређењ</w:t>
      </w:r>
      <w:r w:rsidRPr="001875BE">
        <w:rPr>
          <w:rFonts w:ascii="Times New Roman" w:hAnsi="Times New Roman" w:cs="Times New Roman"/>
          <w:sz w:val="24"/>
          <w:szCs w:val="24"/>
        </w:rPr>
        <w:t>е положаја особа са инвалидитетом (2020—2024), која укључује фокус на положај жена и девојчица са инвалидитетом и њихов</w:t>
      </w:r>
      <w:r w:rsidR="00A01629">
        <w:rPr>
          <w:rFonts w:ascii="Times New Roman" w:hAnsi="Times New Roman" w:cs="Times New Roman"/>
          <w:sz w:val="24"/>
          <w:szCs w:val="24"/>
        </w:rPr>
        <w:t xml:space="preserve">о учешће </w:t>
      </w:r>
      <w:r w:rsidRPr="001875BE">
        <w:rPr>
          <w:rFonts w:ascii="Times New Roman" w:hAnsi="Times New Roman" w:cs="Times New Roman"/>
          <w:sz w:val="24"/>
          <w:szCs w:val="24"/>
        </w:rPr>
        <w:t xml:space="preserve">у свим сферама </w:t>
      </w:r>
      <w:r w:rsidR="00A01629">
        <w:rPr>
          <w:rFonts w:ascii="Times New Roman" w:hAnsi="Times New Roman" w:cs="Times New Roman"/>
          <w:sz w:val="24"/>
          <w:szCs w:val="24"/>
        </w:rPr>
        <w:t>живота</w:t>
      </w:r>
      <w:r w:rsidRPr="001875BE">
        <w:rPr>
          <w:rFonts w:ascii="Times New Roman" w:hAnsi="Times New Roman" w:cs="Times New Roman"/>
          <w:sz w:val="24"/>
          <w:szCs w:val="24"/>
        </w:rPr>
        <w:t xml:space="preserve"> и заштити их од родно заснованог насиља. </w:t>
      </w:r>
      <w:r w:rsidR="00A01629">
        <w:rPr>
          <w:rFonts w:ascii="Times New Roman" w:hAnsi="Times New Roman" w:cs="Times New Roman"/>
          <w:sz w:val="24"/>
          <w:szCs w:val="24"/>
        </w:rPr>
        <w:t xml:space="preserve">Комитет такође констатује </w:t>
      </w:r>
      <w:r w:rsidRPr="001875BE">
        <w:rPr>
          <w:rFonts w:ascii="Times New Roman" w:hAnsi="Times New Roman" w:cs="Times New Roman"/>
          <w:sz w:val="24"/>
          <w:szCs w:val="24"/>
        </w:rPr>
        <w:t xml:space="preserve">информацију о </w:t>
      </w:r>
      <w:r w:rsidR="00A01629">
        <w:rPr>
          <w:rFonts w:ascii="Times New Roman" w:hAnsi="Times New Roman" w:cs="Times New Roman"/>
          <w:sz w:val="24"/>
          <w:szCs w:val="24"/>
        </w:rPr>
        <w:t>имплементацији</w:t>
      </w:r>
      <w:r w:rsidRPr="001875BE">
        <w:rPr>
          <w:rFonts w:ascii="Times New Roman" w:hAnsi="Times New Roman" w:cs="Times New Roman"/>
          <w:sz w:val="24"/>
          <w:szCs w:val="24"/>
        </w:rPr>
        <w:t xml:space="preserve"> иницијативе за запошљавање жена на селу, као и успостављању платформе за и</w:t>
      </w:r>
      <w:r w:rsidR="00A01629">
        <w:rPr>
          <w:rFonts w:ascii="Times New Roman" w:hAnsi="Times New Roman" w:cs="Times New Roman"/>
          <w:sz w:val="24"/>
          <w:szCs w:val="24"/>
        </w:rPr>
        <w:t>зв</w:t>
      </w:r>
      <w:r w:rsidRPr="001875BE">
        <w:rPr>
          <w:rFonts w:ascii="Times New Roman" w:hAnsi="Times New Roman" w:cs="Times New Roman"/>
          <w:sz w:val="24"/>
          <w:szCs w:val="24"/>
        </w:rPr>
        <w:t xml:space="preserve">ештавање о реализованој подршци пољопривреди и руралном развоју </w:t>
      </w:r>
      <w:r w:rsidR="00A01629" w:rsidRPr="001875BE">
        <w:rPr>
          <w:rFonts w:ascii="Times New Roman" w:hAnsi="Times New Roman" w:cs="Times New Roman"/>
          <w:sz w:val="24"/>
          <w:szCs w:val="24"/>
        </w:rPr>
        <w:t xml:space="preserve">у 2020. години </w:t>
      </w:r>
      <w:r w:rsidR="00A01629">
        <w:rPr>
          <w:rFonts w:ascii="Times New Roman" w:hAnsi="Times New Roman" w:cs="Times New Roman"/>
          <w:sz w:val="24"/>
          <w:szCs w:val="24"/>
        </w:rPr>
        <w:t>како би се обезб</w:t>
      </w:r>
      <w:r w:rsidRPr="001875BE">
        <w:rPr>
          <w:rFonts w:ascii="Times New Roman" w:hAnsi="Times New Roman" w:cs="Times New Roman"/>
          <w:sz w:val="24"/>
          <w:szCs w:val="24"/>
        </w:rPr>
        <w:t>едило пр</w:t>
      </w:r>
      <w:r w:rsidR="00A01629">
        <w:rPr>
          <w:rFonts w:ascii="Times New Roman" w:hAnsi="Times New Roman" w:cs="Times New Roman"/>
          <w:sz w:val="24"/>
          <w:szCs w:val="24"/>
        </w:rPr>
        <w:t>аћење учешћа жена у реализованој</w:t>
      </w:r>
      <w:r w:rsidRPr="001875BE">
        <w:rPr>
          <w:rFonts w:ascii="Times New Roman" w:hAnsi="Times New Roman" w:cs="Times New Roman"/>
          <w:sz w:val="24"/>
          <w:szCs w:val="24"/>
        </w:rPr>
        <w:t xml:space="preserve"> програмск</w:t>
      </w:r>
      <w:r w:rsidR="00A01629">
        <w:rPr>
          <w:rFonts w:ascii="Times New Roman" w:hAnsi="Times New Roman" w:cs="Times New Roman"/>
          <w:sz w:val="24"/>
          <w:szCs w:val="24"/>
        </w:rPr>
        <w:t xml:space="preserve">ој подршци </w:t>
      </w:r>
      <w:r w:rsidRPr="001875BE">
        <w:rPr>
          <w:rFonts w:ascii="Times New Roman" w:hAnsi="Times New Roman" w:cs="Times New Roman"/>
          <w:sz w:val="24"/>
          <w:szCs w:val="24"/>
        </w:rPr>
        <w:t>пољопривреди и руралном развоју.</w:t>
      </w:r>
      <w:r w:rsidR="001B6112" w:rsidRPr="001B6112">
        <w:t xml:space="preserve"> </w:t>
      </w:r>
      <w:r w:rsidR="006A45B2">
        <w:rPr>
          <w:rFonts w:ascii="Times New Roman" w:hAnsi="Times New Roman" w:cs="Times New Roman"/>
          <w:sz w:val="24"/>
          <w:szCs w:val="24"/>
        </w:rPr>
        <w:t>Комитет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прима </w:t>
      </w:r>
      <w:r w:rsidR="006A45B2">
        <w:rPr>
          <w:rFonts w:ascii="Times New Roman" w:hAnsi="Times New Roman" w:cs="Times New Roman"/>
          <w:sz w:val="24"/>
          <w:szCs w:val="24"/>
        </w:rPr>
        <w:t>на знање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информацију о спровођењу истраживања </w:t>
      </w:r>
      <w:r w:rsidR="00EB1C08">
        <w:rPr>
          <w:rFonts w:ascii="Times New Roman" w:hAnsi="Times New Roman" w:cs="Times New Roman"/>
          <w:sz w:val="24"/>
          <w:szCs w:val="24"/>
        </w:rPr>
        <w:lastRenderedPageBreak/>
        <w:t>вишеструких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r w:rsidR="006A45B2">
        <w:rPr>
          <w:rFonts w:ascii="Times New Roman" w:hAnsi="Times New Roman" w:cs="Times New Roman"/>
          <w:sz w:val="24"/>
          <w:szCs w:val="24"/>
        </w:rPr>
        <w:t>индикатора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положаја жена и деце и истраживања вишеструких </w:t>
      </w:r>
      <w:r w:rsidR="006A45B2">
        <w:rPr>
          <w:rFonts w:ascii="Times New Roman" w:hAnsi="Times New Roman" w:cs="Times New Roman"/>
          <w:sz w:val="24"/>
          <w:szCs w:val="24"/>
        </w:rPr>
        <w:t>индикатора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положаја жена и деце у ромским насељима у 2019. години, али изражава ж</w:t>
      </w:r>
      <w:r w:rsidR="00EB1C08">
        <w:rPr>
          <w:rFonts w:ascii="Times New Roman" w:hAnsi="Times New Roman" w:cs="Times New Roman"/>
          <w:sz w:val="24"/>
          <w:szCs w:val="24"/>
        </w:rPr>
        <w:t>аљење због изостанка резултата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. Међутим, Комитет је и даље забринут због извештаја о распрострањености вишеструких и </w:t>
      </w:r>
      <w:r w:rsidR="004E41A8">
        <w:rPr>
          <w:rFonts w:ascii="Times New Roman" w:hAnsi="Times New Roman" w:cs="Times New Roman"/>
          <w:sz w:val="24"/>
          <w:szCs w:val="24"/>
        </w:rPr>
        <w:t xml:space="preserve">међусобно 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укрштајућих облика дискриминације које доживљавају жене које припадају групама у неповољном положају, посебно током карантина и пандемије </w:t>
      </w:r>
      <w:r w:rsidR="00EB1C08">
        <w:rPr>
          <w:rFonts w:ascii="Times New Roman" w:hAnsi="Times New Roman" w:cs="Times New Roman"/>
          <w:sz w:val="24"/>
          <w:szCs w:val="24"/>
        </w:rPr>
        <w:t xml:space="preserve">болести </w:t>
      </w:r>
      <w:r w:rsidR="001B6112">
        <w:rPr>
          <w:rFonts w:ascii="Times New Roman" w:hAnsi="Times New Roman" w:cs="Times New Roman"/>
          <w:sz w:val="24"/>
          <w:szCs w:val="24"/>
        </w:rPr>
        <w:t>КОВИД 19</w:t>
      </w:r>
      <w:r w:rsidR="001B6112" w:rsidRPr="001B6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A8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="004E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A8">
        <w:rPr>
          <w:rFonts w:ascii="Times New Roman" w:hAnsi="Times New Roman" w:cs="Times New Roman"/>
          <w:sz w:val="24"/>
          <w:szCs w:val="24"/>
        </w:rPr>
        <w:t>жаљење</w:t>
      </w:r>
      <w:proofErr w:type="spellEnd"/>
      <w:r w:rsidR="00125127">
        <w:rPr>
          <w:rFonts w:ascii="Times New Roman" w:hAnsi="Times New Roman" w:cs="Times New Roman"/>
          <w:sz w:val="24"/>
          <w:szCs w:val="24"/>
          <w:lang w:val="sr-Cyrl-RS"/>
        </w:rPr>
        <w:t xml:space="preserve"> јер и поред непостојања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свеобухватних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угроженим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девој</w:t>
      </w:r>
      <w:r w:rsidR="004E41A8">
        <w:rPr>
          <w:rFonts w:ascii="Times New Roman" w:hAnsi="Times New Roman" w:cs="Times New Roman"/>
          <w:sz w:val="24"/>
          <w:szCs w:val="24"/>
        </w:rPr>
        <w:t>чице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руралним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Ромкиње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девој</w:t>
      </w:r>
      <w:r w:rsidR="004E41A8">
        <w:rPr>
          <w:rFonts w:ascii="Times New Roman" w:hAnsi="Times New Roman" w:cs="Times New Roman"/>
          <w:sz w:val="24"/>
          <w:szCs w:val="24"/>
        </w:rPr>
        <w:t>чице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девој</w:t>
      </w:r>
      <w:r w:rsidR="004E41A8">
        <w:rPr>
          <w:rFonts w:ascii="Times New Roman" w:hAnsi="Times New Roman" w:cs="Times New Roman"/>
          <w:sz w:val="24"/>
          <w:szCs w:val="24"/>
        </w:rPr>
        <w:t>чице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мигрант</w:t>
      </w:r>
      <w:r w:rsidR="004E41A8">
        <w:rPr>
          <w:rFonts w:ascii="Times New Roman" w:hAnsi="Times New Roman" w:cs="Times New Roman"/>
          <w:sz w:val="24"/>
          <w:szCs w:val="24"/>
        </w:rPr>
        <w:t>киње</w:t>
      </w:r>
      <w:proofErr w:type="spellEnd"/>
      <w:r w:rsidR="004E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A8">
        <w:rPr>
          <w:rFonts w:ascii="Times New Roman" w:hAnsi="Times New Roman" w:cs="Times New Roman"/>
          <w:sz w:val="24"/>
          <w:szCs w:val="24"/>
        </w:rPr>
        <w:t>суочавају</w:t>
      </w:r>
      <w:proofErr w:type="spellEnd"/>
      <w:r w:rsidR="004E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A8">
        <w:rPr>
          <w:rFonts w:ascii="Times New Roman" w:hAnsi="Times New Roman" w:cs="Times New Roman"/>
          <w:sz w:val="24"/>
          <w:szCs w:val="24"/>
        </w:rPr>
        <w:t>препрекама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економском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12" w:rsidRPr="001B6112">
        <w:rPr>
          <w:rFonts w:ascii="Times New Roman" w:hAnsi="Times New Roman" w:cs="Times New Roman"/>
          <w:sz w:val="24"/>
          <w:szCs w:val="24"/>
        </w:rPr>
        <w:t>оснаживању</w:t>
      </w:r>
      <w:proofErr w:type="spellEnd"/>
      <w:r w:rsidR="001B6112" w:rsidRPr="001B6112">
        <w:rPr>
          <w:rFonts w:ascii="Times New Roman" w:hAnsi="Times New Roman" w:cs="Times New Roman"/>
          <w:sz w:val="24"/>
          <w:szCs w:val="24"/>
        </w:rPr>
        <w:t>.</w:t>
      </w:r>
    </w:p>
    <w:p w:rsidR="001B6112" w:rsidRPr="001B6112" w:rsidRDefault="001B6112" w:rsidP="001B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B6112">
        <w:rPr>
          <w:rFonts w:ascii="Times New Roman" w:hAnsi="Times New Roman" w:cs="Times New Roman"/>
          <w:sz w:val="24"/>
          <w:szCs w:val="24"/>
        </w:rPr>
        <w:t xml:space="preserve">Комитет напомиње да су информације које је </w:t>
      </w:r>
      <w:r w:rsidR="002E2A90">
        <w:rPr>
          <w:rFonts w:ascii="Times New Roman" w:hAnsi="Times New Roman" w:cs="Times New Roman"/>
          <w:sz w:val="24"/>
          <w:szCs w:val="24"/>
        </w:rPr>
        <w:t>обезбедила дата држава</w:t>
      </w:r>
      <w:r w:rsidRPr="001B6112">
        <w:rPr>
          <w:rFonts w:ascii="Times New Roman" w:hAnsi="Times New Roman" w:cs="Times New Roman"/>
          <w:sz w:val="24"/>
          <w:szCs w:val="24"/>
        </w:rPr>
        <w:t xml:space="preserve"> детаљне и опсежне, али </w:t>
      </w:r>
      <w:r w:rsidR="002E2A90">
        <w:rPr>
          <w:rFonts w:ascii="Times New Roman" w:hAnsi="Times New Roman" w:cs="Times New Roman"/>
          <w:sz w:val="24"/>
          <w:szCs w:val="24"/>
        </w:rPr>
        <w:t xml:space="preserve">да </w:t>
      </w:r>
      <w:r w:rsidRPr="001B6112">
        <w:rPr>
          <w:rFonts w:ascii="Times New Roman" w:hAnsi="Times New Roman" w:cs="Times New Roman"/>
          <w:sz w:val="24"/>
          <w:szCs w:val="24"/>
        </w:rPr>
        <w:t>не одговара</w:t>
      </w:r>
      <w:r w:rsidR="002E2A90">
        <w:rPr>
          <w:rFonts w:ascii="Times New Roman" w:hAnsi="Times New Roman" w:cs="Times New Roman"/>
          <w:sz w:val="24"/>
          <w:szCs w:val="24"/>
        </w:rPr>
        <w:t>ју</w:t>
      </w:r>
      <w:r w:rsidRPr="001B6112">
        <w:rPr>
          <w:rFonts w:ascii="Times New Roman" w:hAnsi="Times New Roman" w:cs="Times New Roman"/>
          <w:sz w:val="24"/>
          <w:szCs w:val="24"/>
        </w:rPr>
        <w:t xml:space="preserve"> у потпуности на препоруку, те стога сматра да је 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квалитет пружених информација делимично задовољавајући</w:t>
      </w:r>
      <w:r w:rsidRPr="001B6112">
        <w:rPr>
          <w:rFonts w:ascii="Times New Roman" w:hAnsi="Times New Roman" w:cs="Times New Roman"/>
          <w:sz w:val="24"/>
          <w:szCs w:val="24"/>
        </w:rPr>
        <w:t>.</w:t>
      </w:r>
    </w:p>
    <w:p w:rsidR="001B6112" w:rsidRPr="008B4A8C" w:rsidRDefault="001B6112" w:rsidP="001B61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8C">
        <w:rPr>
          <w:rFonts w:ascii="Times New Roman" w:hAnsi="Times New Roman" w:cs="Times New Roman"/>
          <w:b/>
          <w:i/>
          <w:sz w:val="24"/>
          <w:szCs w:val="24"/>
        </w:rPr>
        <w:t>Комитет препоручује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да, у вези са 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ставом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44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.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B4A8C">
        <w:rPr>
          <w:rFonts w:ascii="Times New Roman" w:hAnsi="Times New Roman" w:cs="Times New Roman"/>
          <w:i/>
          <w:sz w:val="24"/>
          <w:szCs w:val="24"/>
        </w:rPr>
        <w:t>закључних</w:t>
      </w:r>
      <w:proofErr w:type="spellEnd"/>
      <w:proofErr w:type="gram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запажања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D731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држава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свом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следећем периодичном извештају достави информације о да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љим радњама које су предузете у погледу</w:t>
      </w:r>
      <w:r w:rsidRPr="008B4A8C">
        <w:rPr>
          <w:rFonts w:ascii="Times New Roman" w:hAnsi="Times New Roman" w:cs="Times New Roman"/>
          <w:i/>
          <w:sz w:val="24"/>
          <w:szCs w:val="24"/>
        </w:rPr>
        <w:t>:</w:t>
      </w:r>
    </w:p>
    <w:p w:rsidR="00690340" w:rsidRPr="008B4A8C" w:rsidRDefault="001B6112" w:rsidP="001B611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B4A8C">
        <w:rPr>
          <w:rFonts w:ascii="Times New Roman" w:hAnsi="Times New Roman" w:cs="Times New Roman"/>
          <w:i/>
          <w:sz w:val="24"/>
          <w:szCs w:val="24"/>
        </w:rPr>
        <w:t>Усв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ајања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оснаживање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својих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напора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к</w:t>
      </w:r>
      <w:r w:rsidRPr="008B4A8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сузбијању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вишеструких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међусобно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укршта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јућих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облика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дискриминације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којима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суочавају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жене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које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припадају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групама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неповољном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положају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D7319">
        <w:rPr>
          <w:rFonts w:ascii="Times New Roman" w:hAnsi="Times New Roman" w:cs="Times New Roman"/>
          <w:i/>
          <w:sz w:val="24"/>
          <w:szCs w:val="24"/>
        </w:rPr>
        <w:t>обезбе</w:t>
      </w:r>
      <w:proofErr w:type="spellEnd"/>
      <w:r w:rsidR="009D7319">
        <w:rPr>
          <w:rFonts w:ascii="Times New Roman" w:hAnsi="Times New Roman" w:cs="Times New Roman"/>
          <w:i/>
          <w:sz w:val="24"/>
          <w:szCs w:val="24"/>
          <w:lang w:val="sr-Cyrl-RS"/>
        </w:rPr>
        <w:t>ђ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ивање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њихово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A8C">
        <w:rPr>
          <w:rFonts w:ascii="Times New Roman" w:hAnsi="Times New Roman" w:cs="Times New Roman"/>
          <w:i/>
          <w:sz w:val="24"/>
          <w:szCs w:val="24"/>
        </w:rPr>
        <w:t>економско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="002E2A90" w:rsidRPr="008B4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A90" w:rsidRPr="008B4A8C">
        <w:rPr>
          <w:rFonts w:ascii="Times New Roman" w:hAnsi="Times New Roman" w:cs="Times New Roman"/>
          <w:i/>
          <w:sz w:val="24"/>
          <w:szCs w:val="24"/>
        </w:rPr>
        <w:t>оснаживања</w:t>
      </w:r>
      <w:proofErr w:type="spellEnd"/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спровођење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свеобухватно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г истраживања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како би 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се проценила ситуација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посебне потребе и тежње жена које припадају угроженим г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рупама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, као што су Ромкиње, старије жене, сиромашне жене, жене са инвалидитетом, избеглице и интерно расељене жене и жене 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на челу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домаћинства, </w:t>
      </w:r>
      <w:r w:rsidR="002E2A90" w:rsidRPr="008B4A8C">
        <w:rPr>
          <w:rFonts w:ascii="Times New Roman" w:hAnsi="Times New Roman" w:cs="Times New Roman"/>
          <w:i/>
          <w:sz w:val="24"/>
          <w:szCs w:val="24"/>
        </w:rPr>
        <w:t>ради информисања свог законодавства и својих политика</w:t>
      </w:r>
      <w:r w:rsidRPr="008B4A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126C6" w:rsidRPr="00ED0DA0" w:rsidRDefault="004126C6" w:rsidP="00ED0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DA0">
        <w:rPr>
          <w:rFonts w:ascii="Times New Roman" w:hAnsi="Times New Roman" w:cs="Times New Roman"/>
          <w:sz w:val="24"/>
          <w:szCs w:val="24"/>
        </w:rPr>
        <w:t xml:space="preserve">У вези са препоруком </w:t>
      </w:r>
      <w:r w:rsidR="001D4C34" w:rsidRPr="00ED0DA0">
        <w:rPr>
          <w:rFonts w:ascii="Times New Roman" w:hAnsi="Times New Roman" w:cs="Times New Roman"/>
          <w:sz w:val="24"/>
          <w:szCs w:val="24"/>
        </w:rPr>
        <w:t>из става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48</w:t>
      </w:r>
      <w:r w:rsidR="001D4C34" w:rsidRPr="00ED0DA0">
        <w:rPr>
          <w:rFonts w:ascii="Times New Roman" w:hAnsi="Times New Roman" w:cs="Times New Roman"/>
          <w:sz w:val="24"/>
          <w:szCs w:val="24"/>
        </w:rPr>
        <w:t>. (г</w:t>
      </w:r>
      <w:r w:rsidRPr="00ED0DA0">
        <w:rPr>
          <w:rFonts w:ascii="Times New Roman" w:hAnsi="Times New Roman" w:cs="Times New Roman"/>
          <w:sz w:val="24"/>
          <w:szCs w:val="24"/>
        </w:rPr>
        <w:t xml:space="preserve">) закључних запажања, позивајући државу чланицу да „елиминише дискриминацију жена у погледу имовине и наследства, изједначи бракове и </w:t>
      </w:r>
      <w:r w:rsidR="001D4C34" w:rsidRPr="00ED0DA0">
        <w:rPr>
          <w:rFonts w:ascii="Times New Roman" w:hAnsi="Times New Roman" w:cs="Times New Roman"/>
          <w:sz w:val="24"/>
          <w:szCs w:val="24"/>
        </w:rPr>
        <w:t>ванбрачна</w:t>
      </w:r>
      <w:r w:rsidRPr="00ED0DA0">
        <w:rPr>
          <w:rFonts w:ascii="Times New Roman" w:hAnsi="Times New Roman" w:cs="Times New Roman"/>
          <w:sz w:val="24"/>
          <w:szCs w:val="24"/>
        </w:rPr>
        <w:t xml:space="preserve"> партнерства у погледу имовинских и наследних права, </w:t>
      </w:r>
      <w:r w:rsidR="001D4C34" w:rsidRPr="00ED0DA0">
        <w:rPr>
          <w:rFonts w:ascii="Times New Roman" w:hAnsi="Times New Roman" w:cs="Times New Roman"/>
          <w:sz w:val="24"/>
          <w:szCs w:val="24"/>
        </w:rPr>
        <w:t>уведе</w:t>
      </w:r>
      <w:r w:rsidRPr="00ED0DA0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1D4C34" w:rsidRPr="00ED0DA0">
        <w:rPr>
          <w:rFonts w:ascii="Times New Roman" w:hAnsi="Times New Roman" w:cs="Times New Roman"/>
          <w:sz w:val="24"/>
          <w:szCs w:val="24"/>
        </w:rPr>
        <w:t xml:space="preserve">на </w:t>
      </w:r>
      <w:r w:rsidRPr="00ED0DA0">
        <w:rPr>
          <w:rFonts w:ascii="Times New Roman" w:hAnsi="Times New Roman" w:cs="Times New Roman"/>
          <w:sz w:val="24"/>
          <w:szCs w:val="24"/>
        </w:rPr>
        <w:t>заједничко власништво и успостав</w:t>
      </w:r>
      <w:r w:rsidR="001D4C34" w:rsidRPr="00ED0DA0">
        <w:rPr>
          <w:rFonts w:ascii="Times New Roman" w:hAnsi="Times New Roman" w:cs="Times New Roman"/>
          <w:sz w:val="24"/>
          <w:szCs w:val="24"/>
        </w:rPr>
        <w:t>и систем</w:t>
      </w:r>
      <w:r w:rsidRPr="00ED0DA0">
        <w:rPr>
          <w:rFonts w:ascii="Times New Roman" w:hAnsi="Times New Roman" w:cs="Times New Roman"/>
          <w:sz w:val="24"/>
          <w:szCs w:val="24"/>
        </w:rPr>
        <w:t xml:space="preserve"> заједничке регистрације имовине“:</w:t>
      </w:r>
    </w:p>
    <w:p w:rsidR="004126C6" w:rsidRPr="004126C6" w:rsidRDefault="004126C6" w:rsidP="004126C6">
      <w:pPr>
        <w:jc w:val="both"/>
        <w:rPr>
          <w:rFonts w:ascii="Times New Roman" w:hAnsi="Times New Roman" w:cs="Times New Roman"/>
          <w:sz w:val="24"/>
          <w:szCs w:val="24"/>
        </w:rPr>
      </w:pPr>
      <w:r w:rsidRPr="004126C6">
        <w:rPr>
          <w:rFonts w:ascii="Times New Roman" w:hAnsi="Times New Roman" w:cs="Times New Roman"/>
          <w:sz w:val="24"/>
          <w:szCs w:val="24"/>
        </w:rPr>
        <w:t xml:space="preserve">Комитет прима на знање информацију државе о изменама и допунама Закона о </w:t>
      </w:r>
      <w:r w:rsidR="001D4C34">
        <w:rPr>
          <w:rFonts w:ascii="Times New Roman" w:hAnsi="Times New Roman" w:cs="Times New Roman"/>
          <w:sz w:val="24"/>
          <w:szCs w:val="24"/>
        </w:rPr>
        <w:t>процедури регистрације</w:t>
      </w:r>
      <w:r w:rsidRPr="004126C6">
        <w:rPr>
          <w:rFonts w:ascii="Times New Roman" w:hAnsi="Times New Roman" w:cs="Times New Roman"/>
          <w:sz w:val="24"/>
          <w:szCs w:val="24"/>
        </w:rPr>
        <w:t xml:space="preserve"> у катастру непокретности и комуналних предузећа како би се осигурало право на заједничко власништво у браку. Међутим, Комитет жали због недостатка информација о предузетим мерама за остваривање овог права, као и због недостатка информација о корацима предузетим за елиминисање дискриминације </w:t>
      </w:r>
      <w:r w:rsidR="0084006F">
        <w:rPr>
          <w:rFonts w:ascii="Times New Roman" w:hAnsi="Times New Roman" w:cs="Times New Roman"/>
          <w:sz w:val="24"/>
          <w:szCs w:val="24"/>
        </w:rPr>
        <w:t xml:space="preserve">над </w:t>
      </w:r>
      <w:r w:rsidRPr="004126C6">
        <w:rPr>
          <w:rFonts w:ascii="Times New Roman" w:hAnsi="Times New Roman" w:cs="Times New Roman"/>
          <w:sz w:val="24"/>
          <w:szCs w:val="24"/>
        </w:rPr>
        <w:t>жена</w:t>
      </w:r>
      <w:r w:rsidR="0084006F">
        <w:rPr>
          <w:rFonts w:ascii="Times New Roman" w:hAnsi="Times New Roman" w:cs="Times New Roman"/>
          <w:sz w:val="24"/>
          <w:szCs w:val="24"/>
        </w:rPr>
        <w:t>ма</w:t>
      </w:r>
      <w:r w:rsidRPr="004126C6">
        <w:rPr>
          <w:rFonts w:ascii="Times New Roman" w:hAnsi="Times New Roman" w:cs="Times New Roman"/>
          <w:sz w:val="24"/>
          <w:szCs w:val="24"/>
        </w:rPr>
        <w:t xml:space="preserve"> у вези са имовином и насле</w:t>
      </w:r>
      <w:r w:rsidR="001D4C34">
        <w:rPr>
          <w:rFonts w:ascii="Times New Roman" w:hAnsi="Times New Roman" w:cs="Times New Roman"/>
          <w:sz w:val="24"/>
          <w:szCs w:val="24"/>
        </w:rPr>
        <w:t>дством</w:t>
      </w:r>
      <w:r w:rsidRPr="004126C6">
        <w:rPr>
          <w:rFonts w:ascii="Times New Roman" w:hAnsi="Times New Roman" w:cs="Times New Roman"/>
          <w:sz w:val="24"/>
          <w:szCs w:val="24"/>
        </w:rPr>
        <w:t xml:space="preserve"> и изједначавање бракова и </w:t>
      </w:r>
      <w:r w:rsidR="001D4C34">
        <w:rPr>
          <w:rFonts w:ascii="Times New Roman" w:hAnsi="Times New Roman" w:cs="Times New Roman"/>
          <w:sz w:val="24"/>
          <w:szCs w:val="24"/>
        </w:rPr>
        <w:t>ванбрачних</w:t>
      </w:r>
      <w:r w:rsidRPr="004126C6">
        <w:rPr>
          <w:rFonts w:ascii="Times New Roman" w:hAnsi="Times New Roman" w:cs="Times New Roman"/>
          <w:sz w:val="24"/>
          <w:szCs w:val="24"/>
        </w:rPr>
        <w:t xml:space="preserve"> партнерстава у погледу имовинских и наследних пр</w:t>
      </w:r>
      <w:r w:rsidR="001D4C34">
        <w:rPr>
          <w:rFonts w:ascii="Times New Roman" w:hAnsi="Times New Roman" w:cs="Times New Roman"/>
          <w:sz w:val="24"/>
          <w:szCs w:val="24"/>
        </w:rPr>
        <w:t>ава</w:t>
      </w:r>
      <w:r w:rsidRPr="004126C6">
        <w:rPr>
          <w:rFonts w:ascii="Times New Roman" w:hAnsi="Times New Roman" w:cs="Times New Roman"/>
          <w:sz w:val="24"/>
          <w:szCs w:val="24"/>
        </w:rPr>
        <w:t xml:space="preserve">. Комитет сматра да је држава предузела </w:t>
      </w:r>
      <w:r w:rsidR="0084006F">
        <w:rPr>
          <w:rFonts w:ascii="Times New Roman" w:hAnsi="Times New Roman" w:cs="Times New Roman"/>
          <w:sz w:val="24"/>
          <w:szCs w:val="24"/>
        </w:rPr>
        <w:t>одређене</w:t>
      </w:r>
      <w:r w:rsidRPr="004126C6">
        <w:rPr>
          <w:rFonts w:ascii="Times New Roman" w:hAnsi="Times New Roman" w:cs="Times New Roman"/>
          <w:sz w:val="24"/>
          <w:szCs w:val="24"/>
        </w:rPr>
        <w:t xml:space="preserve"> кораке ка спровођењу </w:t>
      </w:r>
      <w:r w:rsidRPr="004126C6">
        <w:rPr>
          <w:rFonts w:ascii="Times New Roman" w:hAnsi="Times New Roman" w:cs="Times New Roman"/>
          <w:sz w:val="24"/>
          <w:szCs w:val="24"/>
        </w:rPr>
        <w:lastRenderedPageBreak/>
        <w:t xml:space="preserve">препоруке, али да треба да предузме даље </w:t>
      </w:r>
      <w:r w:rsidR="0084006F">
        <w:rPr>
          <w:rFonts w:ascii="Times New Roman" w:hAnsi="Times New Roman" w:cs="Times New Roman"/>
          <w:sz w:val="24"/>
          <w:szCs w:val="24"/>
        </w:rPr>
        <w:t>активности</w:t>
      </w:r>
      <w:r w:rsidRPr="004126C6">
        <w:rPr>
          <w:rFonts w:ascii="Times New Roman" w:hAnsi="Times New Roman" w:cs="Times New Roman"/>
          <w:sz w:val="24"/>
          <w:szCs w:val="24"/>
        </w:rPr>
        <w:t xml:space="preserve"> како би спровела све ме</w:t>
      </w:r>
      <w:r w:rsidR="003D3832">
        <w:rPr>
          <w:rFonts w:ascii="Times New Roman" w:hAnsi="Times New Roman" w:cs="Times New Roman"/>
          <w:sz w:val="24"/>
          <w:szCs w:val="24"/>
        </w:rPr>
        <w:t xml:space="preserve">ре које је Комитет препоручио. </w:t>
      </w:r>
      <w:r w:rsidR="003D3832" w:rsidRPr="00C414EE">
        <w:rPr>
          <w:rFonts w:ascii="Times New Roman" w:hAnsi="Times New Roman" w:cs="Times New Roman"/>
          <w:b/>
          <w:sz w:val="24"/>
          <w:szCs w:val="24"/>
          <w:u w:val="single"/>
        </w:rPr>
        <w:t>Комитет с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матра да је препорука делимично спроведена</w:t>
      </w:r>
      <w:r w:rsidRPr="00C414EE">
        <w:rPr>
          <w:rFonts w:ascii="Times New Roman" w:hAnsi="Times New Roman" w:cs="Times New Roman"/>
          <w:b/>
          <w:sz w:val="24"/>
          <w:szCs w:val="24"/>
        </w:rPr>
        <w:t>.</w:t>
      </w:r>
    </w:p>
    <w:p w:rsidR="004126C6" w:rsidRPr="004126C6" w:rsidRDefault="004126C6" w:rsidP="004126C6">
      <w:pPr>
        <w:jc w:val="both"/>
        <w:rPr>
          <w:rFonts w:ascii="Times New Roman" w:hAnsi="Times New Roman" w:cs="Times New Roman"/>
          <w:sz w:val="24"/>
          <w:szCs w:val="24"/>
        </w:rPr>
      </w:pPr>
      <w:r w:rsidRPr="004126C6">
        <w:rPr>
          <w:rFonts w:ascii="Times New Roman" w:hAnsi="Times New Roman" w:cs="Times New Roman"/>
          <w:sz w:val="24"/>
          <w:szCs w:val="24"/>
        </w:rPr>
        <w:t xml:space="preserve">Комитет напомиње да су информације које је дала држава опсежне, али она не </w:t>
      </w:r>
      <w:r w:rsidR="0084006F">
        <w:rPr>
          <w:rFonts w:ascii="Times New Roman" w:hAnsi="Times New Roman" w:cs="Times New Roman"/>
          <w:sz w:val="24"/>
          <w:szCs w:val="24"/>
        </w:rPr>
        <w:t xml:space="preserve">успева да </w:t>
      </w:r>
      <w:r w:rsidRPr="004126C6">
        <w:rPr>
          <w:rFonts w:ascii="Times New Roman" w:hAnsi="Times New Roman" w:cs="Times New Roman"/>
          <w:sz w:val="24"/>
          <w:szCs w:val="24"/>
        </w:rPr>
        <w:t xml:space="preserve">у потпуности </w:t>
      </w:r>
      <w:r w:rsidR="006A45B2">
        <w:rPr>
          <w:rFonts w:ascii="Times New Roman" w:hAnsi="Times New Roman" w:cs="Times New Roman"/>
          <w:sz w:val="24"/>
          <w:szCs w:val="24"/>
        </w:rPr>
        <w:t>пос</w:t>
      </w:r>
      <w:r w:rsidR="0084006F">
        <w:rPr>
          <w:rFonts w:ascii="Times New Roman" w:hAnsi="Times New Roman" w:cs="Times New Roman"/>
          <w:sz w:val="24"/>
          <w:szCs w:val="24"/>
        </w:rPr>
        <w:t>тупи по датој препоруци</w:t>
      </w:r>
      <w:r w:rsidRPr="004126C6">
        <w:rPr>
          <w:rFonts w:ascii="Times New Roman" w:hAnsi="Times New Roman" w:cs="Times New Roman"/>
          <w:sz w:val="24"/>
          <w:szCs w:val="24"/>
        </w:rPr>
        <w:t xml:space="preserve">. Стога сматра да је </w:t>
      </w:r>
      <w:r w:rsidRPr="00C414EE">
        <w:rPr>
          <w:rFonts w:ascii="Times New Roman" w:hAnsi="Times New Roman" w:cs="Times New Roman"/>
          <w:b/>
          <w:sz w:val="24"/>
          <w:szCs w:val="24"/>
          <w:u w:val="single"/>
        </w:rPr>
        <w:t>квалитет пружених информација делимично задовољавајући</w:t>
      </w:r>
      <w:r w:rsidRPr="004126C6">
        <w:rPr>
          <w:rFonts w:ascii="Times New Roman" w:hAnsi="Times New Roman" w:cs="Times New Roman"/>
          <w:sz w:val="24"/>
          <w:szCs w:val="24"/>
        </w:rPr>
        <w:t>.</w:t>
      </w:r>
    </w:p>
    <w:p w:rsidR="004126C6" w:rsidRPr="008B4A8C" w:rsidRDefault="0084006F" w:rsidP="004126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8C">
        <w:rPr>
          <w:rFonts w:ascii="Times New Roman" w:hAnsi="Times New Roman" w:cs="Times New Roman"/>
          <w:b/>
          <w:i/>
          <w:sz w:val="24"/>
          <w:szCs w:val="24"/>
        </w:rPr>
        <w:t>Комитет</w:t>
      </w:r>
      <w:r w:rsidR="004126C6" w:rsidRPr="008B4A8C">
        <w:rPr>
          <w:rFonts w:ascii="Times New Roman" w:hAnsi="Times New Roman" w:cs="Times New Roman"/>
          <w:b/>
          <w:i/>
          <w:sz w:val="24"/>
          <w:szCs w:val="24"/>
        </w:rPr>
        <w:t xml:space="preserve"> препоручује</w:t>
      </w:r>
      <w:r w:rsidR="004126C6" w:rsidRPr="008B4A8C">
        <w:rPr>
          <w:rFonts w:ascii="Times New Roman" w:hAnsi="Times New Roman" w:cs="Times New Roman"/>
          <w:i/>
          <w:sz w:val="24"/>
          <w:szCs w:val="24"/>
        </w:rPr>
        <w:t xml:space="preserve"> да, у вези са </w:t>
      </w:r>
      <w:r w:rsidRPr="008B4A8C">
        <w:rPr>
          <w:rFonts w:ascii="Times New Roman" w:hAnsi="Times New Roman" w:cs="Times New Roman"/>
          <w:i/>
          <w:sz w:val="24"/>
          <w:szCs w:val="24"/>
        </w:rPr>
        <w:t>ставом</w:t>
      </w:r>
      <w:r w:rsidR="004126C6" w:rsidRPr="008B4A8C">
        <w:rPr>
          <w:rFonts w:ascii="Times New Roman" w:hAnsi="Times New Roman" w:cs="Times New Roman"/>
          <w:i/>
          <w:sz w:val="24"/>
          <w:szCs w:val="24"/>
        </w:rPr>
        <w:t xml:space="preserve"> 48</w:t>
      </w:r>
      <w:r w:rsidRPr="008B4A8C">
        <w:rPr>
          <w:rFonts w:ascii="Times New Roman" w:hAnsi="Times New Roman" w:cs="Times New Roman"/>
          <w:i/>
          <w:sz w:val="24"/>
          <w:szCs w:val="24"/>
        </w:rPr>
        <w:t>.</w:t>
      </w:r>
      <w:r w:rsidR="009D7319">
        <w:rPr>
          <w:rFonts w:ascii="Times New Roman" w:hAnsi="Times New Roman" w:cs="Times New Roman"/>
          <w:i/>
          <w:sz w:val="24"/>
          <w:szCs w:val="24"/>
        </w:rPr>
        <w:t xml:space="preserve"> (г</w:t>
      </w:r>
      <w:bookmarkStart w:id="0" w:name="_GoBack"/>
      <w:bookmarkEnd w:id="0"/>
      <w:r w:rsidR="004126C6" w:rsidRPr="008B4A8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4126C6" w:rsidRPr="008B4A8C">
        <w:rPr>
          <w:rFonts w:ascii="Times New Roman" w:hAnsi="Times New Roman" w:cs="Times New Roman"/>
          <w:i/>
          <w:sz w:val="24"/>
          <w:szCs w:val="24"/>
        </w:rPr>
        <w:t>закључних</w:t>
      </w:r>
      <w:proofErr w:type="gramEnd"/>
      <w:r w:rsidR="004126C6" w:rsidRPr="008B4A8C">
        <w:rPr>
          <w:rFonts w:ascii="Times New Roman" w:hAnsi="Times New Roman" w:cs="Times New Roman"/>
          <w:i/>
          <w:sz w:val="24"/>
          <w:szCs w:val="24"/>
        </w:rPr>
        <w:t xml:space="preserve"> запажања, држава у свом следећем периодичном извештају достави информације о даљим радњама које су предузете </w:t>
      </w:r>
      <w:r w:rsidRPr="008B4A8C">
        <w:rPr>
          <w:rFonts w:ascii="Times New Roman" w:hAnsi="Times New Roman" w:cs="Times New Roman"/>
          <w:i/>
          <w:sz w:val="24"/>
          <w:szCs w:val="24"/>
        </w:rPr>
        <w:t>у погледу</w:t>
      </w:r>
      <w:r w:rsidR="004126C6" w:rsidRPr="008B4A8C">
        <w:rPr>
          <w:rFonts w:ascii="Times New Roman" w:hAnsi="Times New Roman" w:cs="Times New Roman"/>
          <w:i/>
          <w:sz w:val="24"/>
          <w:szCs w:val="24"/>
        </w:rPr>
        <w:t>:</w:t>
      </w:r>
    </w:p>
    <w:p w:rsidR="004126C6" w:rsidRPr="004126C6" w:rsidRDefault="004126C6" w:rsidP="004126C6">
      <w:pPr>
        <w:jc w:val="both"/>
        <w:rPr>
          <w:rFonts w:ascii="Times New Roman" w:hAnsi="Times New Roman" w:cs="Times New Roman"/>
          <w:sz w:val="24"/>
          <w:szCs w:val="24"/>
        </w:rPr>
      </w:pPr>
      <w:r w:rsidRPr="008B4A8C">
        <w:rPr>
          <w:rFonts w:ascii="Times New Roman" w:hAnsi="Times New Roman" w:cs="Times New Roman"/>
          <w:i/>
          <w:sz w:val="24"/>
          <w:szCs w:val="24"/>
        </w:rPr>
        <w:t>Усв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ајања законских и политичких мера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за елиминисање дискриминације 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 xml:space="preserve">над </w:t>
      </w:r>
      <w:r w:rsidRPr="008B4A8C">
        <w:rPr>
          <w:rFonts w:ascii="Times New Roman" w:hAnsi="Times New Roman" w:cs="Times New Roman"/>
          <w:i/>
          <w:sz w:val="24"/>
          <w:szCs w:val="24"/>
        </w:rPr>
        <w:t>жена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ма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у вези са имовином и 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наследством</w:t>
      </w:r>
      <w:r w:rsidRPr="008B4A8C">
        <w:rPr>
          <w:rFonts w:ascii="Times New Roman" w:hAnsi="Times New Roman" w:cs="Times New Roman"/>
          <w:i/>
          <w:sz w:val="24"/>
          <w:szCs w:val="24"/>
        </w:rPr>
        <w:t>, изједнач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авања бракова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ванбрачних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партнерства у погледу имовин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ских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и наследних права, оствари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вања права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на заједничку својину и успостав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љања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систем</w:t>
      </w:r>
      <w:r w:rsidR="0084006F" w:rsidRPr="008B4A8C">
        <w:rPr>
          <w:rFonts w:ascii="Times New Roman" w:hAnsi="Times New Roman" w:cs="Times New Roman"/>
          <w:i/>
          <w:sz w:val="24"/>
          <w:szCs w:val="24"/>
        </w:rPr>
        <w:t>а</w:t>
      </w:r>
      <w:r w:rsidRPr="008B4A8C">
        <w:rPr>
          <w:rFonts w:ascii="Times New Roman" w:hAnsi="Times New Roman" w:cs="Times New Roman"/>
          <w:i/>
          <w:sz w:val="24"/>
          <w:szCs w:val="24"/>
        </w:rPr>
        <w:t xml:space="preserve"> заједничке регистрације имовине</w:t>
      </w:r>
      <w:r w:rsidRPr="004126C6">
        <w:rPr>
          <w:rFonts w:ascii="Times New Roman" w:hAnsi="Times New Roman" w:cs="Times New Roman"/>
          <w:sz w:val="24"/>
          <w:szCs w:val="24"/>
        </w:rPr>
        <w:t>.</w:t>
      </w:r>
    </w:p>
    <w:p w:rsidR="004126C6" w:rsidRDefault="00F131A1" w:rsidP="0041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Екселенцијо, молим Вас да примите </w:t>
      </w:r>
      <w:r w:rsidR="006A45B2">
        <w:rPr>
          <w:rFonts w:ascii="Times New Roman" w:hAnsi="Times New Roman" w:cs="Times New Roman"/>
          <w:sz w:val="24"/>
          <w:szCs w:val="24"/>
        </w:rPr>
        <w:t>изразе</w:t>
      </w:r>
      <w:r w:rsidR="004126C6" w:rsidRPr="004126C6">
        <w:rPr>
          <w:rFonts w:ascii="Times New Roman" w:hAnsi="Times New Roman" w:cs="Times New Roman"/>
          <w:sz w:val="24"/>
          <w:szCs w:val="24"/>
        </w:rPr>
        <w:t xml:space="preserve"> мог нај</w:t>
      </w:r>
      <w:r>
        <w:rPr>
          <w:rFonts w:ascii="Times New Roman" w:hAnsi="Times New Roman" w:cs="Times New Roman"/>
          <w:sz w:val="24"/>
          <w:szCs w:val="24"/>
        </w:rPr>
        <w:t>дубљег</w:t>
      </w:r>
      <w:r w:rsidR="004126C6" w:rsidRPr="004126C6">
        <w:rPr>
          <w:rFonts w:ascii="Times New Roman" w:hAnsi="Times New Roman" w:cs="Times New Roman"/>
          <w:sz w:val="24"/>
          <w:szCs w:val="24"/>
        </w:rPr>
        <w:t xml:space="preserve"> поштовања.</w:t>
      </w:r>
    </w:p>
    <w:p w:rsidR="00F131A1" w:rsidRDefault="00F131A1" w:rsidP="00F1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F131A1" w:rsidRDefault="00F131A1" w:rsidP="00F1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1A1" w:rsidRDefault="00F131A1" w:rsidP="00F1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(потпис нечитак)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Луиза Шалал</w:t>
      </w:r>
    </w:p>
    <w:p w:rsidR="00F131A1" w:rsidRDefault="00F131A1" w:rsidP="00F1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(Louiza Chalal)</w:t>
      </w:r>
    </w:p>
    <w:p w:rsidR="00F131A1" w:rsidRDefault="00F131A1" w:rsidP="00F1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Известилац о праћењу</w:t>
      </w:r>
    </w:p>
    <w:p w:rsidR="00F131A1" w:rsidRPr="00F131A1" w:rsidRDefault="00F131A1" w:rsidP="00F1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за елиминисање дискриминације над женама</w:t>
      </w:r>
    </w:p>
    <w:sectPr w:rsidR="00F131A1" w:rsidRPr="00F131A1" w:rsidSect="00E77C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4F" w:rsidRDefault="00C50E4F" w:rsidP="00125127">
      <w:pPr>
        <w:spacing w:after="0" w:line="240" w:lineRule="auto"/>
      </w:pPr>
      <w:r>
        <w:separator/>
      </w:r>
    </w:p>
  </w:endnote>
  <w:endnote w:type="continuationSeparator" w:id="0">
    <w:p w:rsidR="00C50E4F" w:rsidRDefault="00C50E4F" w:rsidP="0012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443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127" w:rsidRDefault="0012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127" w:rsidRDefault="0012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4F" w:rsidRDefault="00C50E4F" w:rsidP="00125127">
      <w:pPr>
        <w:spacing w:after="0" w:line="240" w:lineRule="auto"/>
      </w:pPr>
      <w:r>
        <w:separator/>
      </w:r>
    </w:p>
  </w:footnote>
  <w:footnote w:type="continuationSeparator" w:id="0">
    <w:p w:rsidR="00C50E4F" w:rsidRDefault="00C50E4F" w:rsidP="0012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D60"/>
    <w:multiLevelType w:val="hybridMultilevel"/>
    <w:tmpl w:val="C3F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0"/>
    <w:rsid w:val="00017C5A"/>
    <w:rsid w:val="00043634"/>
    <w:rsid w:val="000444D2"/>
    <w:rsid w:val="000627BB"/>
    <w:rsid w:val="00063CCA"/>
    <w:rsid w:val="0007559E"/>
    <w:rsid w:val="00090460"/>
    <w:rsid w:val="00092A77"/>
    <w:rsid w:val="000948C5"/>
    <w:rsid w:val="000951B1"/>
    <w:rsid w:val="000A6388"/>
    <w:rsid w:val="000B53D0"/>
    <w:rsid w:val="000B63C3"/>
    <w:rsid w:val="000C2680"/>
    <w:rsid w:val="000C4ADA"/>
    <w:rsid w:val="000C6CD8"/>
    <w:rsid w:val="000E467C"/>
    <w:rsid w:val="000E6CC0"/>
    <w:rsid w:val="000F12D9"/>
    <w:rsid w:val="000F61E6"/>
    <w:rsid w:val="00102B74"/>
    <w:rsid w:val="001030B7"/>
    <w:rsid w:val="0010591C"/>
    <w:rsid w:val="00106715"/>
    <w:rsid w:val="0011720E"/>
    <w:rsid w:val="00117CAC"/>
    <w:rsid w:val="00125127"/>
    <w:rsid w:val="00130E56"/>
    <w:rsid w:val="0013158F"/>
    <w:rsid w:val="001436CC"/>
    <w:rsid w:val="0015393B"/>
    <w:rsid w:val="0017584A"/>
    <w:rsid w:val="001875BE"/>
    <w:rsid w:val="001A32C8"/>
    <w:rsid w:val="001A3579"/>
    <w:rsid w:val="001A7B12"/>
    <w:rsid w:val="001B22A8"/>
    <w:rsid w:val="001B6112"/>
    <w:rsid w:val="001C021F"/>
    <w:rsid w:val="001C1261"/>
    <w:rsid w:val="001D301D"/>
    <w:rsid w:val="001D375F"/>
    <w:rsid w:val="001D4199"/>
    <w:rsid w:val="001D4C34"/>
    <w:rsid w:val="0020482F"/>
    <w:rsid w:val="00205803"/>
    <w:rsid w:val="00206A18"/>
    <w:rsid w:val="0021342E"/>
    <w:rsid w:val="00214214"/>
    <w:rsid w:val="002150C1"/>
    <w:rsid w:val="002172FC"/>
    <w:rsid w:val="0023049F"/>
    <w:rsid w:val="00231FB7"/>
    <w:rsid w:val="002411E4"/>
    <w:rsid w:val="00241622"/>
    <w:rsid w:val="00246991"/>
    <w:rsid w:val="00252C02"/>
    <w:rsid w:val="002655A3"/>
    <w:rsid w:val="0026628E"/>
    <w:rsid w:val="00273DD7"/>
    <w:rsid w:val="0027698C"/>
    <w:rsid w:val="0028207C"/>
    <w:rsid w:val="002950AC"/>
    <w:rsid w:val="002A358D"/>
    <w:rsid w:val="002B3B91"/>
    <w:rsid w:val="002B7FBA"/>
    <w:rsid w:val="002C1951"/>
    <w:rsid w:val="002C4E12"/>
    <w:rsid w:val="002D0556"/>
    <w:rsid w:val="002E2633"/>
    <w:rsid w:val="002E2A90"/>
    <w:rsid w:val="002E457F"/>
    <w:rsid w:val="002F7888"/>
    <w:rsid w:val="00307C22"/>
    <w:rsid w:val="00310E67"/>
    <w:rsid w:val="00315AA4"/>
    <w:rsid w:val="00316AC1"/>
    <w:rsid w:val="00325110"/>
    <w:rsid w:val="0033419F"/>
    <w:rsid w:val="003354EA"/>
    <w:rsid w:val="00342444"/>
    <w:rsid w:val="00343486"/>
    <w:rsid w:val="00343513"/>
    <w:rsid w:val="0034787B"/>
    <w:rsid w:val="003571B6"/>
    <w:rsid w:val="003601DF"/>
    <w:rsid w:val="00360C83"/>
    <w:rsid w:val="00372EE6"/>
    <w:rsid w:val="0038595C"/>
    <w:rsid w:val="003A2DE3"/>
    <w:rsid w:val="003B4CA5"/>
    <w:rsid w:val="003B57DB"/>
    <w:rsid w:val="003C1B20"/>
    <w:rsid w:val="003C1FD7"/>
    <w:rsid w:val="003C2D5D"/>
    <w:rsid w:val="003C6FC7"/>
    <w:rsid w:val="003C7F3D"/>
    <w:rsid w:val="003D3832"/>
    <w:rsid w:val="003D4DA8"/>
    <w:rsid w:val="003D7872"/>
    <w:rsid w:val="003E24D2"/>
    <w:rsid w:val="003E5467"/>
    <w:rsid w:val="003E6690"/>
    <w:rsid w:val="003F32DA"/>
    <w:rsid w:val="003F64E2"/>
    <w:rsid w:val="00410A5A"/>
    <w:rsid w:val="004126C6"/>
    <w:rsid w:val="00414BD7"/>
    <w:rsid w:val="0042775C"/>
    <w:rsid w:val="004342BB"/>
    <w:rsid w:val="00437B22"/>
    <w:rsid w:val="00443475"/>
    <w:rsid w:val="0044704E"/>
    <w:rsid w:val="004561A1"/>
    <w:rsid w:val="00457B61"/>
    <w:rsid w:val="0046518D"/>
    <w:rsid w:val="00475684"/>
    <w:rsid w:val="00486819"/>
    <w:rsid w:val="00493E2A"/>
    <w:rsid w:val="004A2AA8"/>
    <w:rsid w:val="004B4290"/>
    <w:rsid w:val="004B5CCC"/>
    <w:rsid w:val="004C5CBE"/>
    <w:rsid w:val="004E2437"/>
    <w:rsid w:val="004E41A8"/>
    <w:rsid w:val="004F223C"/>
    <w:rsid w:val="004F54C0"/>
    <w:rsid w:val="004F6464"/>
    <w:rsid w:val="00500AA8"/>
    <w:rsid w:val="00504184"/>
    <w:rsid w:val="0050493F"/>
    <w:rsid w:val="00505EDD"/>
    <w:rsid w:val="00507E68"/>
    <w:rsid w:val="00511183"/>
    <w:rsid w:val="00512290"/>
    <w:rsid w:val="005235E1"/>
    <w:rsid w:val="00523F02"/>
    <w:rsid w:val="00525E8F"/>
    <w:rsid w:val="00536FBB"/>
    <w:rsid w:val="00545B83"/>
    <w:rsid w:val="00556FCF"/>
    <w:rsid w:val="00563E24"/>
    <w:rsid w:val="005714B9"/>
    <w:rsid w:val="005829CB"/>
    <w:rsid w:val="005841F5"/>
    <w:rsid w:val="00586D80"/>
    <w:rsid w:val="00593BBA"/>
    <w:rsid w:val="005A645A"/>
    <w:rsid w:val="005B0264"/>
    <w:rsid w:val="005B36BA"/>
    <w:rsid w:val="005C7DE3"/>
    <w:rsid w:val="005D258C"/>
    <w:rsid w:val="005D421A"/>
    <w:rsid w:val="005D4241"/>
    <w:rsid w:val="0060193D"/>
    <w:rsid w:val="00605C79"/>
    <w:rsid w:val="0060634F"/>
    <w:rsid w:val="006072D4"/>
    <w:rsid w:val="0060778A"/>
    <w:rsid w:val="00621868"/>
    <w:rsid w:val="00632E8E"/>
    <w:rsid w:val="006464AF"/>
    <w:rsid w:val="00651C98"/>
    <w:rsid w:val="006643D3"/>
    <w:rsid w:val="00672B75"/>
    <w:rsid w:val="00681F41"/>
    <w:rsid w:val="0068336C"/>
    <w:rsid w:val="0068587E"/>
    <w:rsid w:val="00690340"/>
    <w:rsid w:val="00690C93"/>
    <w:rsid w:val="006925F7"/>
    <w:rsid w:val="00696D8F"/>
    <w:rsid w:val="00697593"/>
    <w:rsid w:val="006A090F"/>
    <w:rsid w:val="006A15BA"/>
    <w:rsid w:val="006A45B2"/>
    <w:rsid w:val="006B5B8C"/>
    <w:rsid w:val="006B6F3D"/>
    <w:rsid w:val="006B70DA"/>
    <w:rsid w:val="006F02E9"/>
    <w:rsid w:val="00701818"/>
    <w:rsid w:val="0071344F"/>
    <w:rsid w:val="007160AB"/>
    <w:rsid w:val="00717F7D"/>
    <w:rsid w:val="00724809"/>
    <w:rsid w:val="00727FA8"/>
    <w:rsid w:val="00733095"/>
    <w:rsid w:val="00750436"/>
    <w:rsid w:val="00750784"/>
    <w:rsid w:val="007515E5"/>
    <w:rsid w:val="007528F4"/>
    <w:rsid w:val="00753142"/>
    <w:rsid w:val="00762FE9"/>
    <w:rsid w:val="00765E19"/>
    <w:rsid w:val="00786531"/>
    <w:rsid w:val="00790AA2"/>
    <w:rsid w:val="007A12CC"/>
    <w:rsid w:val="007A5760"/>
    <w:rsid w:val="007B2F4F"/>
    <w:rsid w:val="007B3B86"/>
    <w:rsid w:val="007B4D23"/>
    <w:rsid w:val="007C7208"/>
    <w:rsid w:val="007D2116"/>
    <w:rsid w:val="007D38C4"/>
    <w:rsid w:val="007E0C9B"/>
    <w:rsid w:val="007E1929"/>
    <w:rsid w:val="007E2EBB"/>
    <w:rsid w:val="007E4B8B"/>
    <w:rsid w:val="007F4B21"/>
    <w:rsid w:val="00812CBA"/>
    <w:rsid w:val="00817412"/>
    <w:rsid w:val="00821732"/>
    <w:rsid w:val="00826DA4"/>
    <w:rsid w:val="00835DFF"/>
    <w:rsid w:val="00836001"/>
    <w:rsid w:val="0084006F"/>
    <w:rsid w:val="008460B9"/>
    <w:rsid w:val="00851E93"/>
    <w:rsid w:val="00860C5A"/>
    <w:rsid w:val="008734DC"/>
    <w:rsid w:val="00875F17"/>
    <w:rsid w:val="00876F88"/>
    <w:rsid w:val="008805DB"/>
    <w:rsid w:val="0088144C"/>
    <w:rsid w:val="00881B46"/>
    <w:rsid w:val="008A2E79"/>
    <w:rsid w:val="008A2FBF"/>
    <w:rsid w:val="008B328A"/>
    <w:rsid w:val="008B4A8C"/>
    <w:rsid w:val="008B64A6"/>
    <w:rsid w:val="008C5C5B"/>
    <w:rsid w:val="008D00B2"/>
    <w:rsid w:val="008D306D"/>
    <w:rsid w:val="008D60F7"/>
    <w:rsid w:val="008F0A7A"/>
    <w:rsid w:val="008F61D6"/>
    <w:rsid w:val="00924FBD"/>
    <w:rsid w:val="00931DCB"/>
    <w:rsid w:val="00934635"/>
    <w:rsid w:val="00950A10"/>
    <w:rsid w:val="0095250C"/>
    <w:rsid w:val="00961B19"/>
    <w:rsid w:val="00963F4A"/>
    <w:rsid w:val="00964154"/>
    <w:rsid w:val="009647A6"/>
    <w:rsid w:val="009714F8"/>
    <w:rsid w:val="0097435D"/>
    <w:rsid w:val="00976EB9"/>
    <w:rsid w:val="00990D22"/>
    <w:rsid w:val="00994EB5"/>
    <w:rsid w:val="00997885"/>
    <w:rsid w:val="009A31B5"/>
    <w:rsid w:val="009A7D3B"/>
    <w:rsid w:val="009B5607"/>
    <w:rsid w:val="009C3554"/>
    <w:rsid w:val="009C4338"/>
    <w:rsid w:val="009D4299"/>
    <w:rsid w:val="009D5971"/>
    <w:rsid w:val="009D6BBB"/>
    <w:rsid w:val="009D6F00"/>
    <w:rsid w:val="009D7164"/>
    <w:rsid w:val="009D7319"/>
    <w:rsid w:val="009E4F0D"/>
    <w:rsid w:val="009F5C40"/>
    <w:rsid w:val="009F6A66"/>
    <w:rsid w:val="00A00AAA"/>
    <w:rsid w:val="00A01629"/>
    <w:rsid w:val="00A072F2"/>
    <w:rsid w:val="00A2111D"/>
    <w:rsid w:val="00A23113"/>
    <w:rsid w:val="00A362DE"/>
    <w:rsid w:val="00A6197C"/>
    <w:rsid w:val="00A724FB"/>
    <w:rsid w:val="00A76E2B"/>
    <w:rsid w:val="00A77603"/>
    <w:rsid w:val="00A80452"/>
    <w:rsid w:val="00A838FF"/>
    <w:rsid w:val="00A9698D"/>
    <w:rsid w:val="00AA0BBD"/>
    <w:rsid w:val="00AA6D66"/>
    <w:rsid w:val="00AB1740"/>
    <w:rsid w:val="00AB53C0"/>
    <w:rsid w:val="00AC3D94"/>
    <w:rsid w:val="00AC3E14"/>
    <w:rsid w:val="00AC40C6"/>
    <w:rsid w:val="00AE05CF"/>
    <w:rsid w:val="00AE208E"/>
    <w:rsid w:val="00AE23DB"/>
    <w:rsid w:val="00AE2C4C"/>
    <w:rsid w:val="00AF5905"/>
    <w:rsid w:val="00B04804"/>
    <w:rsid w:val="00B06C6B"/>
    <w:rsid w:val="00B07D1C"/>
    <w:rsid w:val="00B172DD"/>
    <w:rsid w:val="00B22859"/>
    <w:rsid w:val="00B23726"/>
    <w:rsid w:val="00B319A5"/>
    <w:rsid w:val="00B41011"/>
    <w:rsid w:val="00B43DA8"/>
    <w:rsid w:val="00B46700"/>
    <w:rsid w:val="00B647C9"/>
    <w:rsid w:val="00B64BBF"/>
    <w:rsid w:val="00B76861"/>
    <w:rsid w:val="00BA31A9"/>
    <w:rsid w:val="00BA7BE9"/>
    <w:rsid w:val="00BB06EC"/>
    <w:rsid w:val="00BB0D31"/>
    <w:rsid w:val="00BB320B"/>
    <w:rsid w:val="00BC148A"/>
    <w:rsid w:val="00BD25E1"/>
    <w:rsid w:val="00BD46F2"/>
    <w:rsid w:val="00BE013D"/>
    <w:rsid w:val="00BE05AC"/>
    <w:rsid w:val="00BE0B20"/>
    <w:rsid w:val="00BE1B28"/>
    <w:rsid w:val="00BE4F88"/>
    <w:rsid w:val="00BE5B9B"/>
    <w:rsid w:val="00BF44AC"/>
    <w:rsid w:val="00BF4AAD"/>
    <w:rsid w:val="00C06917"/>
    <w:rsid w:val="00C1093B"/>
    <w:rsid w:val="00C10B76"/>
    <w:rsid w:val="00C1403D"/>
    <w:rsid w:val="00C16EAF"/>
    <w:rsid w:val="00C2761F"/>
    <w:rsid w:val="00C414EE"/>
    <w:rsid w:val="00C50E4F"/>
    <w:rsid w:val="00C56EAB"/>
    <w:rsid w:val="00C607BE"/>
    <w:rsid w:val="00C774F7"/>
    <w:rsid w:val="00C86C99"/>
    <w:rsid w:val="00C874ED"/>
    <w:rsid w:val="00C930FF"/>
    <w:rsid w:val="00CA1F8A"/>
    <w:rsid w:val="00CA6505"/>
    <w:rsid w:val="00CB3FC3"/>
    <w:rsid w:val="00CB44D5"/>
    <w:rsid w:val="00CC197D"/>
    <w:rsid w:val="00CC41DA"/>
    <w:rsid w:val="00CC4545"/>
    <w:rsid w:val="00CD08F4"/>
    <w:rsid w:val="00CD16F9"/>
    <w:rsid w:val="00CE2775"/>
    <w:rsid w:val="00CE617C"/>
    <w:rsid w:val="00CF7121"/>
    <w:rsid w:val="00D2272E"/>
    <w:rsid w:val="00D3742C"/>
    <w:rsid w:val="00D3762B"/>
    <w:rsid w:val="00D40196"/>
    <w:rsid w:val="00D511E2"/>
    <w:rsid w:val="00D5707F"/>
    <w:rsid w:val="00D6286C"/>
    <w:rsid w:val="00D82DA2"/>
    <w:rsid w:val="00D90953"/>
    <w:rsid w:val="00DA75BE"/>
    <w:rsid w:val="00DB2F5E"/>
    <w:rsid w:val="00DC308B"/>
    <w:rsid w:val="00DC4F14"/>
    <w:rsid w:val="00DD1FFA"/>
    <w:rsid w:val="00DE117E"/>
    <w:rsid w:val="00DE387D"/>
    <w:rsid w:val="00DF0BDC"/>
    <w:rsid w:val="00DF5AE2"/>
    <w:rsid w:val="00E1324E"/>
    <w:rsid w:val="00E3441D"/>
    <w:rsid w:val="00E3516A"/>
    <w:rsid w:val="00E416E4"/>
    <w:rsid w:val="00E459D9"/>
    <w:rsid w:val="00E518C8"/>
    <w:rsid w:val="00E54010"/>
    <w:rsid w:val="00E552B2"/>
    <w:rsid w:val="00E57AE7"/>
    <w:rsid w:val="00E71758"/>
    <w:rsid w:val="00E77C20"/>
    <w:rsid w:val="00E922F1"/>
    <w:rsid w:val="00E931CE"/>
    <w:rsid w:val="00EA0124"/>
    <w:rsid w:val="00EB11C1"/>
    <w:rsid w:val="00EB1C08"/>
    <w:rsid w:val="00EB7024"/>
    <w:rsid w:val="00EB71BF"/>
    <w:rsid w:val="00EC17FC"/>
    <w:rsid w:val="00EC2DFA"/>
    <w:rsid w:val="00ED0DA0"/>
    <w:rsid w:val="00ED16D3"/>
    <w:rsid w:val="00ED4209"/>
    <w:rsid w:val="00ED5985"/>
    <w:rsid w:val="00EF26FF"/>
    <w:rsid w:val="00EF2B19"/>
    <w:rsid w:val="00EF402A"/>
    <w:rsid w:val="00F02271"/>
    <w:rsid w:val="00F034C6"/>
    <w:rsid w:val="00F056CD"/>
    <w:rsid w:val="00F0633D"/>
    <w:rsid w:val="00F11540"/>
    <w:rsid w:val="00F131A1"/>
    <w:rsid w:val="00F13EF1"/>
    <w:rsid w:val="00F16466"/>
    <w:rsid w:val="00F176B0"/>
    <w:rsid w:val="00F177A5"/>
    <w:rsid w:val="00F20B28"/>
    <w:rsid w:val="00F238DB"/>
    <w:rsid w:val="00F30D00"/>
    <w:rsid w:val="00F319C1"/>
    <w:rsid w:val="00F35966"/>
    <w:rsid w:val="00F365E9"/>
    <w:rsid w:val="00F378C2"/>
    <w:rsid w:val="00F53BEB"/>
    <w:rsid w:val="00F647F2"/>
    <w:rsid w:val="00F6701B"/>
    <w:rsid w:val="00F6709D"/>
    <w:rsid w:val="00F86048"/>
    <w:rsid w:val="00F86AB2"/>
    <w:rsid w:val="00F93177"/>
    <w:rsid w:val="00FA27FA"/>
    <w:rsid w:val="00FA4ABF"/>
    <w:rsid w:val="00FB3CA8"/>
    <w:rsid w:val="00FB5ED4"/>
    <w:rsid w:val="00FB6B0A"/>
    <w:rsid w:val="00FC7120"/>
    <w:rsid w:val="00FC71C2"/>
    <w:rsid w:val="00FD16F6"/>
    <w:rsid w:val="00FD5261"/>
    <w:rsid w:val="00FD61D4"/>
    <w:rsid w:val="00FE19C0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75DA"/>
  <w15:docId w15:val="{2001AD7A-49B6-4DA9-97D7-9A5C4C2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27"/>
  </w:style>
  <w:style w:type="paragraph" w:styleId="Footer">
    <w:name w:val="footer"/>
    <w:basedOn w:val="Normal"/>
    <w:link w:val="FooterChar"/>
    <w:uiPriority w:val="99"/>
    <w:unhideWhenUsed/>
    <w:rsid w:val="0012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Milašinović</dc:creator>
  <cp:lastModifiedBy>Svetlana Đorđević</cp:lastModifiedBy>
  <cp:revision>7</cp:revision>
  <dcterms:created xsi:type="dcterms:W3CDTF">2021-12-13T08:40:00Z</dcterms:created>
  <dcterms:modified xsi:type="dcterms:W3CDTF">2021-12-15T09:17:00Z</dcterms:modified>
</cp:coreProperties>
</file>