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04" w:rsidRDefault="00887204" w:rsidP="00763C53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Полазне основе за припрему </w:t>
      </w:r>
      <w:r w:rsidRPr="007C6666">
        <w:rPr>
          <w:rFonts w:ascii="Times New Roman" w:hAnsi="Times New Roman" w:cs="Times New Roman"/>
          <w:b/>
          <w:sz w:val="24"/>
          <w:szCs w:val="24"/>
          <w:lang w:val="sr-Cyrl-RS"/>
        </w:rPr>
        <w:t>Ex-ante анализе за израду документа јавне политике за стварање подстицајног окружења за развој цивилног друштва у Републици Србији</w:t>
      </w:r>
    </w:p>
    <w:p w:rsidR="00887204" w:rsidRDefault="00887204" w:rsidP="00763C53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C6666" w:rsidRDefault="00C51A24" w:rsidP="007C6666">
      <w:pPr>
        <w:spacing w:line="276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</w:pPr>
      <w:r w:rsidRPr="007C6666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за људска и мањиснка права и друштвени дијалог објавило је </w:t>
      </w:r>
      <w:r w:rsidRPr="007C6666">
        <w:rPr>
          <w:rFonts w:ascii="Times New Roman" w:hAnsi="Times New Roman" w:cs="Times New Roman"/>
          <w:sz w:val="24"/>
          <w:szCs w:val="24"/>
          <w:lang w:val="sr-Latn-RS"/>
        </w:rPr>
        <w:t xml:space="preserve">23. </w:t>
      </w:r>
      <w:r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марта на својој интернет страници да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започиње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припрему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Еx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-ante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анализе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израду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јавне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политике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стварање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подстицајног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окружења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развој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цивилног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друштва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Републици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Србији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C666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 тим у вези</w:t>
      </w:r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упућен је и</w:t>
      </w:r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Јавни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позив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организацијама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цивилног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друштва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за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учешће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консултацијама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циљу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идентификовања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најважнијих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изазова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које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документ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јавне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политике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треба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одговори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области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које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је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неопходно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обухвати</w:t>
      </w:r>
      <w:proofErr w:type="spellEnd"/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 xml:space="preserve"> </w:t>
      </w:r>
    </w:p>
    <w:p w:rsidR="00C025F4" w:rsidRPr="007C6666" w:rsidRDefault="00C51A24" w:rsidP="007C666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6666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sr-Cyrl-RS"/>
        </w:rPr>
        <w:t>Организације цивилног друштва позване су да попуне онлајн упитник и доставе своје предлоге и коментаре у вези са почетком израде овог документа.</w:t>
      </w:r>
      <w:r w:rsidR="00C025F4" w:rsidRPr="007C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5F4" w:rsidRPr="007C666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C025F4" w:rsidRPr="007C66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025F4" w:rsidRPr="007C6666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="00C025F4" w:rsidRPr="007C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5F4" w:rsidRPr="007C6666">
        <w:rPr>
          <w:rFonts w:ascii="Times New Roman" w:hAnsi="Times New Roman" w:cs="Times New Roman"/>
          <w:sz w:val="24"/>
          <w:szCs w:val="24"/>
        </w:rPr>
        <w:t>упитника</w:t>
      </w:r>
      <w:proofErr w:type="spellEnd"/>
      <w:r w:rsidR="00C025F4" w:rsidRPr="007C6666">
        <w:rPr>
          <w:rFonts w:ascii="Times New Roman" w:hAnsi="Times New Roman" w:cs="Times New Roman"/>
          <w:sz w:val="24"/>
          <w:szCs w:val="24"/>
        </w:rPr>
        <w:t xml:space="preserve"> </w:t>
      </w:r>
      <w:r w:rsidR="00C025F4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био </w:t>
      </w:r>
      <w:proofErr w:type="spellStart"/>
      <w:r w:rsidR="00C025F4" w:rsidRPr="007C66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025F4" w:rsidRPr="007C6666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="00C025F4" w:rsidRPr="007C6666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="00C025F4" w:rsidRPr="007C6666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C025F4" w:rsidRPr="007C666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C025F4" w:rsidRPr="007C6666">
        <w:rPr>
          <w:rFonts w:ascii="Times New Roman" w:hAnsi="Times New Roman" w:cs="Times New Roman"/>
          <w:sz w:val="24"/>
          <w:szCs w:val="24"/>
        </w:rPr>
        <w:t>.</w:t>
      </w:r>
    </w:p>
    <w:p w:rsidR="00F3626C" w:rsidRPr="007C6666" w:rsidRDefault="007C6666" w:rsidP="007C666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Упитник је попунило</w:t>
      </w:r>
      <w:r w:rsidR="00C025F4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укупно 43 </w:t>
      </w:r>
      <w:r w:rsidR="00F3626C" w:rsidRPr="007C6666">
        <w:rPr>
          <w:rFonts w:ascii="Times New Roman" w:hAnsi="Times New Roman" w:cs="Times New Roman"/>
          <w:sz w:val="24"/>
          <w:szCs w:val="24"/>
          <w:lang w:val="sr-Cyrl-RS"/>
        </w:rPr>
        <w:t>представника заинтересоване јавности, односно представника удружења/организација цивилног друштва из целе Србије. Највише одгов</w:t>
      </w:r>
      <w:r w:rsidR="00E8245D" w:rsidRPr="007C6666">
        <w:rPr>
          <w:rFonts w:ascii="Times New Roman" w:hAnsi="Times New Roman" w:cs="Times New Roman"/>
          <w:sz w:val="24"/>
          <w:szCs w:val="24"/>
          <w:lang w:val="sr-Cyrl-RS"/>
        </w:rPr>
        <w:t>ора је пристигло из Београда (19</w:t>
      </w:r>
      <w:r w:rsidR="00F3626C" w:rsidRPr="007C6666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E8245D" w:rsidRPr="007C6666">
        <w:rPr>
          <w:rFonts w:ascii="Times New Roman" w:hAnsi="Times New Roman" w:cs="Times New Roman"/>
          <w:sz w:val="24"/>
          <w:szCs w:val="24"/>
        </w:rPr>
        <w:t xml:space="preserve"> </w:t>
      </w:r>
      <w:r w:rsidR="00E8245D" w:rsidRPr="007C6666">
        <w:rPr>
          <w:rFonts w:ascii="Times New Roman" w:hAnsi="Times New Roman" w:cs="Times New Roman"/>
          <w:sz w:val="24"/>
          <w:szCs w:val="24"/>
          <w:lang w:val="sr-Cyrl-RS"/>
        </w:rPr>
        <w:t>потом из Новог Сада (4), Крагујевца (2),</w:t>
      </w:r>
      <w:r w:rsidR="00F3626C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док је</w:t>
      </w:r>
      <w:r w:rsidR="00E8245D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испред других јединица локалне самоуправе Републике Србије (укупно још 18)</w:t>
      </w:r>
      <w:r w:rsidR="00F3626C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45D" w:rsidRPr="007C6666">
        <w:rPr>
          <w:rFonts w:ascii="Times New Roman" w:hAnsi="Times New Roman" w:cs="Times New Roman"/>
          <w:sz w:val="24"/>
          <w:szCs w:val="24"/>
          <w:lang w:val="sr-Cyrl-RS"/>
        </w:rPr>
        <w:t>пристигао по један одговор</w:t>
      </w:r>
      <w:r w:rsidR="00F3626C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3626C" w:rsidRPr="007C6666" w:rsidRDefault="00F3626C" w:rsidP="007C6666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</w:pPr>
      <w:r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887204" w:rsidRPr="00887204">
        <w:rPr>
          <w:rFonts w:ascii="Times New Roman" w:hAnsi="Times New Roman" w:cs="Times New Roman"/>
          <w:sz w:val="24"/>
          <w:szCs w:val="24"/>
          <w:lang w:val="sr-Cyrl-RS"/>
        </w:rPr>
        <w:t xml:space="preserve">спроведених онлајн консултација </w:t>
      </w:r>
      <w:r w:rsidR="0088720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анализе </w:t>
      </w:r>
      <w:r w:rsidR="007C6666">
        <w:rPr>
          <w:rFonts w:ascii="Times New Roman" w:hAnsi="Times New Roman" w:cs="Times New Roman"/>
          <w:sz w:val="24"/>
          <w:szCs w:val="24"/>
          <w:lang w:val="sr-Cyrl-RS"/>
        </w:rPr>
        <w:t>прикупљених одговора на питање који су то</w:t>
      </w:r>
      <w:r w:rsidR="00ED08CF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кључн</w:t>
      </w:r>
      <w:r w:rsidR="007C666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D08CF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изазов</w:t>
      </w:r>
      <w:r w:rsidR="007C666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D08CF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проблем</w:t>
      </w:r>
      <w:proofErr w:type="spellEnd"/>
      <w:r w:rsid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и</w:t>
      </w:r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које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јавне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политике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стварање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подстицајног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окружења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развој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цивилног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друштва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Републици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Србији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треба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одговори</w:t>
      </w:r>
      <w:proofErr w:type="spellEnd"/>
      <w:r w:rsid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,</w:t>
      </w:r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представници</w:t>
      </w:r>
      <w:proofErr w:type="spellEnd"/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D08CF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заинтересоване јавности који су одговорили на упитник </w:t>
      </w:r>
      <w:r w:rsidR="00E95086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готово једногласно сматрају да се слика о организацијама цивилног друштва </w:t>
      </w:r>
      <w:r w:rsid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и њихов рад </w:t>
      </w:r>
      <w:r w:rsidR="00E95086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мора</w:t>
      </w:r>
      <w:r w:rsid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ју</w:t>
      </w:r>
      <w:r w:rsidR="00E95086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јасн</w:t>
      </w:r>
      <w:r w:rsid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ије представити </w:t>
      </w:r>
      <w:r w:rsidR="00E95086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јавности </w:t>
      </w:r>
      <w:r w:rsid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и да је неопходно унапредити сарадњу са медијима и њихово извештавање о активностима које спроводе организације цивилног друштва </w:t>
      </w:r>
      <w:r w:rsidR="00D8110D" w:rsidRP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(у даљем тексту: ОЦД)</w:t>
      </w:r>
      <w:r w:rsid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.</w:t>
      </w:r>
    </w:p>
    <w:p w:rsidR="00C51A24" w:rsidRPr="007C6666" w:rsidRDefault="00E95086" w:rsidP="007C6666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</w:pP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По</w:t>
      </w:r>
      <w:r w:rsid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том, слажу се и око </w:t>
      </w:r>
      <w:r w:rsidR="00D8110D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неукључености</w:t>
      </w:r>
      <w:r w:rsid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, односно недовољној укључености</w:t>
      </w: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</w:t>
      </w:r>
      <w:r w:rsid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ОЦД</w:t>
      </w: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 </w:t>
      </w:r>
      <w:r w:rsid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у процес доношења одлука. Организације сматрају да је укључост </w:t>
      </w: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више формална него стварна</w:t>
      </w:r>
      <w:r w:rsid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и суштинска</w:t>
      </w: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, нарочито у процесима креирања стратешког </w:t>
      </w:r>
      <w:r w:rsid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и законодавног </w:t>
      </w: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оквира Републике Србије</w:t>
      </w:r>
      <w:r w:rsidR="00CF35CD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</w:t>
      </w:r>
      <w:r w:rsidR="00D80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и указују да је неопходно обезбедити </w:t>
      </w:r>
      <w:r w:rsidR="00CF35CD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доследн</w:t>
      </w:r>
      <w:r w:rsid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ију</w:t>
      </w:r>
      <w:r w:rsidR="00D80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</w:t>
      </w:r>
      <w:r w:rsidR="00763C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примену</w:t>
      </w:r>
      <w:r w:rsidR="00CF35CD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</w:t>
      </w:r>
      <w:r w:rsidR="00D80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Закона о планском систему и других аката у пракси.</w:t>
      </w:r>
    </w:p>
    <w:p w:rsidR="00E95086" w:rsidRPr="007C6666" w:rsidRDefault="00CF35CD" w:rsidP="007C6666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</w:pP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Када је у питању укљученост ОЦД у рад локалних заједница, такође се мора показати </w:t>
      </w:r>
      <w:r w:rsidR="00D80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већа </w:t>
      </w: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заинтресованост</w:t>
      </w:r>
      <w:r w:rsid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ЈЛС</w:t>
      </w: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и дати подршка за њихово у</w:t>
      </w:r>
      <w:r w:rsidR="00D80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кључивање</w:t>
      </w:r>
      <w:r w:rsidR="00C51A24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и </w:t>
      </w:r>
      <w:r w:rsidR="00D80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обезбедити </w:t>
      </w:r>
      <w:r w:rsidR="00C51A24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чешћи/континуирани дијалог</w:t>
      </w: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са органима власти, за шта наводе конкретан пример Министарства за људска и мањинска права и друштвени дијалог које је покренуло „Отворена врата“ за ОЦД да п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редставе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проблеме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којима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суочавају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раду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дају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сугестије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предлоге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питања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делокруга</w:t>
      </w:r>
      <w:proofErr w:type="spellEnd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6666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Министарства</w:t>
      </w:r>
      <w:proofErr w:type="spellEnd"/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.</w:t>
      </w:r>
    </w:p>
    <w:p w:rsidR="00CF35CD" w:rsidRPr="007C6666" w:rsidRDefault="00D8110D" w:rsidP="007C6666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lastRenderedPageBreak/>
        <w:t>С</w:t>
      </w:r>
      <w:r w:rsidR="00CF35CD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лаб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а</w:t>
      </w:r>
      <w:r w:rsidR="00CF35CD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видљивост јавних позива и конкурса које органи </w:t>
      </w:r>
      <w:r w:rsidR="00D27648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јавне управе</w:t>
      </w:r>
      <w:r w:rsidR="00CF35CD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упућују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ОЦД такође је издвојена као недостатак и потреба да се унапреди</w:t>
      </w:r>
      <w:r w:rsidR="00CF35CD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транспарентност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, како</w:t>
      </w:r>
      <w:r w:rsidR="00CF35CD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при објављивању јавних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конкурса</w:t>
      </w:r>
      <w:r w:rsidR="00CF35CD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</w:t>
      </w:r>
      <w:r w:rsidR="00D27648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намењених ОЦД</w:t>
      </w:r>
      <w:r w:rsidR="00CF35CD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за учес</w:t>
      </w:r>
      <w:r w:rsidR="00D80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твовање у пројектима/програмима,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тако и код јавних позива за учешће у консултацијама и јавним расправама када је реч о изради </w:t>
      </w:r>
      <w:r>
        <w:rPr>
          <w:rFonts w:asciiTheme="majorBidi" w:hAnsiTheme="majorBidi" w:cstheme="majorBidi"/>
          <w:sz w:val="24"/>
          <w:szCs w:val="24"/>
          <w:lang w:val="sr-Cyrl-RS"/>
        </w:rPr>
        <w:t xml:space="preserve">предлога докумената јавних политика и нацрта, односно предлога прописа.  </w:t>
      </w:r>
      <w:r w:rsidR="00EE626C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Акценат ј</w:t>
      </w:r>
      <w:r w:rsidR="00D27648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е</w:t>
      </w:r>
      <w:r w:rsidR="00EE626C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стављен и на то да је велики број </w:t>
      </w:r>
      <w:r w:rsidR="00D80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п</w:t>
      </w:r>
      <w:r w:rsidR="00D27648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роцеса израда</w:t>
      </w:r>
      <w:r w:rsidR="00EE626C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кључних докумената нетранспарентан, те да ОЦД најчешће путем неформалних извора сазнају да је неки важан документ у процесу израде/измене, те скрећу пажњу на непо</w:t>
      </w:r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с</w:t>
      </w:r>
      <w:r w:rsidR="00D27648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то</w:t>
      </w:r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јање механизма </w:t>
      </w:r>
      <w:r w:rsidR="001A2778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за </w:t>
      </w:r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право</w:t>
      </w:r>
      <w:r w:rsidR="00EE626C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времено </w:t>
      </w:r>
      <w:r w:rsidR="001A2778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и транспарентно</w:t>
      </w:r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укључивања ОЦД у процес </w:t>
      </w:r>
      <w:r w:rsidR="00D80D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доношења јавних политика</w:t>
      </w:r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, чиме се </w:t>
      </w:r>
      <w:r w:rsidR="001A2778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долази у ситуацију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да су неке организације кон</w:t>
      </w:r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стантно проактивне, док се друге повлаче и чекају стварање бољих услова за партиципативну демократију.</w:t>
      </w:r>
    </w:p>
    <w:p w:rsidR="00D8110D" w:rsidRDefault="00D8110D" w:rsidP="00D8110D">
      <w:pPr>
        <w:spacing w:line="276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</w:pP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Као следећи изазов препозна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та је</w:t>
      </w: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недовољн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а </w:t>
      </w: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подршк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а и укљученост новооснованих ОЦД и да је неопходно п</w:t>
      </w:r>
      <w:r w:rsidR="00EE626C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осебну пажњу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усмерити на постизање </w:t>
      </w:r>
      <w:r w:rsidR="00EE626C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виш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ег</w:t>
      </w:r>
      <w:r w:rsidR="00EE626C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ниво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а</w:t>
      </w:r>
      <w:r w:rsidR="00EE626C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одрживности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цивилног сектора у целини</w:t>
      </w:r>
      <w:r w:rsidR="00EE626C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и равномерниј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и</w:t>
      </w:r>
      <w:r w:rsidR="00EE626C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регионалн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и</w:t>
      </w:r>
      <w:r w:rsidR="00EE626C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развој цивилног друштва у Републици </w:t>
      </w:r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Србији.</w:t>
      </w:r>
      <w:r w:rsidRPr="00D811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</w:t>
      </w:r>
    </w:p>
    <w:p w:rsidR="00647202" w:rsidRPr="007C6666" w:rsidRDefault="001A2778" w:rsidP="00D8110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Организацијама је пружена и могућност да од </w:t>
      </w:r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15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тематских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области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изаберу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максимум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10</w:t>
      </w:r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области</w:t>
      </w:r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које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сматрају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би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требало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буду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обухваћене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овим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документом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јавне</w:t>
      </w:r>
      <w:proofErr w:type="spellEnd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5C6DB5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политике</w:t>
      </w:r>
      <w:proofErr w:type="spellEnd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</w:t>
      </w:r>
      <w:r w:rsidR="00647202" w:rsidRPr="007C6666">
        <w:rPr>
          <w:rFonts w:ascii="Times New Roman" w:hAnsi="Times New Roman" w:cs="Times New Roman"/>
          <w:sz w:val="24"/>
          <w:szCs w:val="24"/>
          <w:lang w:val="sr-Cyrl-RS"/>
        </w:rPr>
        <w:t>Унапређење правног и институционалног оквира за развој и промоцију волонтирања</w:t>
      </w:r>
      <w:r w:rsidR="00D811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7202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Резулатати су </w:t>
      </w:r>
      <w:r w:rsidR="00D8110D">
        <w:rPr>
          <w:rFonts w:ascii="Times New Roman" w:hAnsi="Times New Roman" w:cs="Times New Roman"/>
          <w:sz w:val="24"/>
          <w:szCs w:val="24"/>
          <w:lang w:val="sr-Cyrl-RS"/>
        </w:rPr>
        <w:t>приказани у наредном графикону, а јасно је уошљиво у</w:t>
      </w:r>
      <w:r w:rsidR="005C6DB5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понуђеним одговорима предњаче мишљења да </w:t>
      </w:r>
      <w:r w:rsidR="005C6DB5" w:rsidRPr="007C6666">
        <w:rPr>
          <w:rFonts w:ascii="Times New Roman" w:hAnsi="Times New Roman" w:cs="Times New Roman"/>
          <w:i/>
          <w:sz w:val="24"/>
          <w:szCs w:val="24"/>
          <w:lang w:val="sr-Cyrl-RS"/>
        </w:rPr>
        <w:t>Унапређење правног и институционалног оквира за већу финансијску одрживост цивилног сектора</w:t>
      </w:r>
      <w:r w:rsidR="005C6DB5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(90,7%), </w:t>
      </w:r>
      <w:r w:rsidR="005C6DB5" w:rsidRPr="007C6666">
        <w:rPr>
          <w:rFonts w:ascii="Times New Roman" w:hAnsi="Times New Roman" w:cs="Times New Roman"/>
          <w:i/>
          <w:sz w:val="24"/>
          <w:szCs w:val="24"/>
          <w:lang w:val="sr-Cyrl-RS"/>
        </w:rPr>
        <w:t>Веће учешће ОЦД у процесу доношења одлука и јачање партиципативне демократије</w:t>
      </w:r>
      <w:r w:rsidR="005C6DB5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(81,4%) и </w:t>
      </w:r>
      <w:r w:rsidR="005C6DB5" w:rsidRPr="007C6666">
        <w:rPr>
          <w:rFonts w:ascii="Times New Roman" w:hAnsi="Times New Roman" w:cs="Times New Roman"/>
          <w:i/>
          <w:sz w:val="24"/>
          <w:szCs w:val="24"/>
          <w:lang w:val="sr-Cyrl-RS"/>
        </w:rPr>
        <w:t>Унапређење правног и инситуционалног оквира за подршку даљем развоју цивилног друштва</w:t>
      </w:r>
      <w:r w:rsidR="005C6DB5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(76,7%)</w:t>
      </w:r>
      <w:r w:rsidR="00B07689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јесу тематске области којима се мора посветити посебна </w:t>
      </w:r>
      <w:r w:rsidR="00BF58B3">
        <w:rPr>
          <w:rFonts w:ascii="Times New Roman" w:hAnsi="Times New Roman" w:cs="Times New Roman"/>
          <w:sz w:val="24"/>
          <w:szCs w:val="24"/>
          <w:lang w:val="sr-Cyrl-RS"/>
        </w:rPr>
        <w:t>пажња</w:t>
      </w:r>
      <w:r w:rsidR="00B07689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47202" w:rsidRPr="007C6666" w:rsidRDefault="00805446" w:rsidP="007C6666">
      <w:pPr>
        <w:tabs>
          <w:tab w:val="left" w:pos="1152"/>
        </w:tabs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0219" w:rsidRPr="007C6666">
        <w:rPr>
          <w:rFonts w:ascii="Times New Roman" w:hAnsi="Times New Roman" w:cs="Times New Roman"/>
          <w:sz w:val="24"/>
          <w:szCs w:val="24"/>
          <w:lang w:val="sr-Cyrl-RS"/>
        </w:rPr>
        <w:t>Процентуална вредност  осталих изабраних тематских</w:t>
      </w:r>
      <w:r w:rsidR="00647202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 које су издвојене као најбитније ставке</w:t>
      </w:r>
      <w:r w:rsidR="00720219" w:rsidRPr="007C6666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647202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које</w:t>
      </w:r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би</w:t>
      </w:r>
      <w:proofErr w:type="spellEnd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требало</w:t>
      </w:r>
      <w:proofErr w:type="spellEnd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spellEnd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буду</w:t>
      </w:r>
      <w:proofErr w:type="spellEnd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обухваћене</w:t>
      </w:r>
      <w:proofErr w:type="spellEnd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овим</w:t>
      </w:r>
      <w:proofErr w:type="spellEnd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документом</w:t>
      </w:r>
      <w:proofErr w:type="spellEnd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јавне</w:t>
      </w:r>
      <w:proofErr w:type="spellEnd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политике</w:t>
      </w:r>
      <w:proofErr w:type="spellEnd"/>
      <w:r w:rsidR="00720219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,</w:t>
      </w:r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су</w:t>
      </w:r>
      <w:proofErr w:type="spellEnd"/>
      <w:r w:rsidR="00647202" w:rsidRPr="007C66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:</w:t>
      </w:r>
    </w:p>
    <w:p w:rsidR="00841ACC" w:rsidRDefault="00841ACC" w:rsidP="0088720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  <w:r w:rsidR="00887204">
        <w:rPr>
          <w:rFonts w:ascii="Times New Roman" w:hAnsi="Times New Roman" w:cs="Times New Roman"/>
          <w:sz w:val="24"/>
          <w:szCs w:val="24"/>
          <w:lang w:val="sr-Cyrl-R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647.25pt">
            <v:imagedata r:id="rId5" o:title="хгфдх"/>
          </v:shape>
        </w:pict>
      </w:r>
    </w:p>
    <w:p w:rsidR="00C66761" w:rsidRPr="007C6666" w:rsidRDefault="00805446" w:rsidP="007C6666">
      <w:pPr>
        <w:tabs>
          <w:tab w:val="left" w:pos="11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647202" w:rsidRPr="007C6666">
        <w:rPr>
          <w:rFonts w:ascii="Times New Roman" w:hAnsi="Times New Roman" w:cs="Times New Roman"/>
          <w:sz w:val="24"/>
          <w:szCs w:val="24"/>
          <w:lang w:val="sr-Cyrl-RS"/>
        </w:rPr>
        <w:t>У оквиру следећег пит</w:t>
      </w:r>
      <w:r w:rsidR="00C66761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ања, представици ОЦД имали су могућност да </w:t>
      </w:r>
      <w:r w:rsidR="001A2778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наведу и друге </w:t>
      </w:r>
      <w:r w:rsidR="00C66761" w:rsidRPr="007C6666">
        <w:rPr>
          <w:rFonts w:ascii="Times New Roman" w:hAnsi="Times New Roman" w:cs="Times New Roman"/>
          <w:sz w:val="24"/>
          <w:szCs w:val="24"/>
          <w:lang w:val="sr-Cyrl-RS"/>
        </w:rPr>
        <w:t>тематск</w:t>
      </w:r>
      <w:r w:rsidR="001A2778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C66761" w:rsidRPr="007C6666">
        <w:rPr>
          <w:rFonts w:ascii="Times New Roman" w:hAnsi="Times New Roman" w:cs="Times New Roman"/>
          <w:sz w:val="24"/>
          <w:szCs w:val="24"/>
          <w:lang w:val="sr-Cyrl-RS"/>
        </w:rPr>
        <w:t>области које</w:t>
      </w:r>
      <w:r w:rsidR="001A2778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нису набројане у претходном питању, а на које </w:t>
      </w:r>
      <w:r w:rsidR="00C66761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би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C66761" w:rsidRPr="007C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66761" w:rsidRPr="007C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C66761" w:rsidRPr="007C66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="00C66761" w:rsidRPr="007C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подстицајног</w:t>
      </w:r>
      <w:proofErr w:type="spellEnd"/>
      <w:r w:rsidR="00C66761" w:rsidRPr="007C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окружења</w:t>
      </w:r>
      <w:proofErr w:type="spellEnd"/>
      <w:r w:rsidR="00C66761" w:rsidRPr="007C66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C66761" w:rsidRPr="007C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="00C66761" w:rsidRPr="007C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C66761" w:rsidRPr="007C66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C66761" w:rsidRPr="007C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C66761" w:rsidRPr="007C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1A2778" w:rsidRPr="007C6666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="00C66761" w:rsidRPr="007C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66761" w:rsidRPr="007C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761" w:rsidRPr="007C6666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="001A2778" w:rsidRPr="007C66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6761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4ABE" w:rsidRPr="007C6666" w:rsidRDefault="00805446" w:rsidP="007C6666">
      <w:pPr>
        <w:tabs>
          <w:tab w:val="left" w:pos="11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4DD5" w:rsidRPr="007C6666">
        <w:rPr>
          <w:rFonts w:ascii="Times New Roman" w:hAnsi="Times New Roman" w:cs="Times New Roman"/>
          <w:sz w:val="24"/>
          <w:szCs w:val="24"/>
          <w:lang w:val="sr-Cyrl-RS"/>
        </w:rPr>
        <w:t>Као најважније ставке изнете су чињенице</w:t>
      </w:r>
      <w:r w:rsidR="00C66761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да је неопходн</w:t>
      </w:r>
      <w:r w:rsidR="001A2778" w:rsidRPr="007C6666">
        <w:rPr>
          <w:rFonts w:ascii="Times New Roman" w:hAnsi="Times New Roman" w:cs="Times New Roman"/>
          <w:sz w:val="24"/>
          <w:szCs w:val="24"/>
          <w:lang w:val="sr-Cyrl-RS"/>
        </w:rPr>
        <w:t>о унапредити</w:t>
      </w:r>
      <w:r w:rsidR="00C66761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778" w:rsidRPr="007C6666">
        <w:rPr>
          <w:rFonts w:ascii="Times New Roman" w:hAnsi="Times New Roman" w:cs="Times New Roman"/>
          <w:sz w:val="24"/>
          <w:szCs w:val="24"/>
          <w:lang w:val="sr-Cyrl-RS"/>
        </w:rPr>
        <w:t>заштиту</w:t>
      </w:r>
      <w:r w:rsidR="00C66761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активиста/активисткиња </w:t>
      </w:r>
      <w:r w:rsidR="001A2778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BF58B3">
        <w:rPr>
          <w:rFonts w:ascii="Times New Roman" w:hAnsi="Times New Roman" w:cs="Times New Roman"/>
          <w:sz w:val="24"/>
          <w:szCs w:val="24"/>
          <w:lang w:val="sr-Cyrl-RS"/>
        </w:rPr>
        <w:t>цивилног</w:t>
      </w:r>
      <w:r w:rsidR="001A2778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сектора и</w:t>
      </w:r>
      <w:r w:rsidR="00C66761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778" w:rsidRPr="007C6666">
        <w:rPr>
          <w:rFonts w:ascii="Times New Roman" w:hAnsi="Times New Roman" w:cs="Times New Roman"/>
          <w:sz w:val="24"/>
          <w:szCs w:val="24"/>
          <w:lang w:val="sr-Cyrl-RS"/>
        </w:rPr>
        <w:t>обезбедити</w:t>
      </w:r>
      <w:r w:rsidR="00C66761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примен</w:t>
      </w:r>
      <w:r w:rsidR="001A2778" w:rsidRPr="007C666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66761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кодекса понашања посланика у Скупштини </w:t>
      </w:r>
      <w:r w:rsidR="001A2778" w:rsidRPr="007C666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56890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="00BF58B3">
        <w:rPr>
          <w:rFonts w:ascii="Times New Roman" w:hAnsi="Times New Roman" w:cs="Times New Roman"/>
          <w:sz w:val="24"/>
          <w:szCs w:val="24"/>
          <w:lang w:val="sr-Cyrl-RS"/>
        </w:rPr>
        <w:t xml:space="preserve">Србије. </w:t>
      </w:r>
      <w:r w:rsidR="001A2778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07689" w:rsidRPr="007C6666" w:rsidRDefault="00805446" w:rsidP="007C6666">
      <w:pPr>
        <w:tabs>
          <w:tab w:val="left" w:pos="11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E4ABE" w:rsidRPr="007C6666">
        <w:rPr>
          <w:rFonts w:ascii="Times New Roman" w:hAnsi="Times New Roman" w:cs="Times New Roman"/>
          <w:sz w:val="24"/>
          <w:szCs w:val="24"/>
          <w:lang w:val="sr-Cyrl-RS"/>
        </w:rPr>
        <w:t>Неки од предлога односили су се и на п</w:t>
      </w:r>
      <w:r w:rsidR="00856890" w:rsidRPr="007C6666">
        <w:rPr>
          <w:rFonts w:ascii="Times New Roman" w:hAnsi="Times New Roman" w:cs="Times New Roman"/>
          <w:sz w:val="24"/>
          <w:szCs w:val="24"/>
          <w:lang w:val="sr-Cyrl-RS"/>
        </w:rPr>
        <w:t>одстицање сарадње ОЦД са</w:t>
      </w:r>
      <w:r w:rsidR="00374DD5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ОЦД из иностранства и њихово </w:t>
      </w:r>
      <w:r w:rsidR="003E4ABE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веће </w:t>
      </w:r>
      <w:r w:rsidR="00374DD5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повезивање и умрежавање, </w:t>
      </w:r>
      <w:r w:rsidR="00BF58B3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763C53">
        <w:rPr>
          <w:rFonts w:ascii="Times New Roman" w:hAnsi="Times New Roman" w:cs="Times New Roman"/>
          <w:sz w:val="24"/>
          <w:szCs w:val="24"/>
          <w:lang w:val="sr-Cyrl-RS"/>
        </w:rPr>
        <w:t>бољ</w:t>
      </w:r>
      <w:r w:rsidR="00BF58B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C53">
        <w:rPr>
          <w:rFonts w:ascii="Times New Roman" w:hAnsi="Times New Roman" w:cs="Times New Roman"/>
          <w:sz w:val="24"/>
          <w:szCs w:val="24"/>
          <w:lang w:val="sr-Cyrl-RS"/>
        </w:rPr>
        <w:t xml:space="preserve"> искоришћеност ЕУ</w:t>
      </w:r>
      <w:r w:rsidR="00D80D07">
        <w:rPr>
          <w:rFonts w:ascii="Times New Roman" w:hAnsi="Times New Roman" w:cs="Times New Roman"/>
          <w:sz w:val="24"/>
          <w:szCs w:val="24"/>
          <w:lang w:val="sr-Cyrl-RS"/>
        </w:rPr>
        <w:t xml:space="preserve"> фондова</w:t>
      </w:r>
      <w:r w:rsidR="00BF58B3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намењени цивилном друштву</w:t>
      </w:r>
      <w:r w:rsidR="00D80D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4DD5" w:rsidRPr="007C666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56890" w:rsidRPr="007C6666">
        <w:rPr>
          <w:rFonts w:ascii="Times New Roman" w:hAnsi="Times New Roman" w:cs="Times New Roman"/>
          <w:sz w:val="24"/>
          <w:szCs w:val="24"/>
          <w:lang w:val="sr-Cyrl-RS"/>
        </w:rPr>
        <w:t>преч</w:t>
      </w:r>
      <w:r w:rsidR="00374DD5" w:rsidRPr="007C6666">
        <w:rPr>
          <w:rFonts w:ascii="Times New Roman" w:hAnsi="Times New Roman" w:cs="Times New Roman"/>
          <w:sz w:val="24"/>
          <w:szCs w:val="24"/>
          <w:lang w:val="sr-Cyrl-RS"/>
        </w:rPr>
        <w:t>авање су</w:t>
      </w:r>
      <w:r w:rsidR="003E4ABE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жавања простора за деловање ОЦД, а посебно </w:t>
      </w:r>
      <w:r w:rsidR="00BF58B3">
        <w:rPr>
          <w:rFonts w:ascii="Times New Roman" w:hAnsi="Times New Roman" w:cs="Times New Roman"/>
          <w:sz w:val="24"/>
          <w:szCs w:val="24"/>
          <w:lang w:val="sr-Cyrl-RS"/>
        </w:rPr>
        <w:t xml:space="preserve">оних </w:t>
      </w:r>
      <w:r w:rsidR="003E4ABE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ОЦД </w:t>
      </w:r>
      <w:r w:rsidR="00374DD5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које се баве друштвеном кохезијом и рањивим групама </w:t>
      </w:r>
      <w:r w:rsidR="003E4ABE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и раде директно са корисницима. </w:t>
      </w:r>
    </w:p>
    <w:p w:rsidR="007C6666" w:rsidRPr="007C6666" w:rsidRDefault="00805446" w:rsidP="007C6666">
      <w:pPr>
        <w:tabs>
          <w:tab w:val="left" w:pos="11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F58B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E4ABE" w:rsidRPr="007C6666">
        <w:rPr>
          <w:rFonts w:ascii="Times New Roman" w:hAnsi="Times New Roman" w:cs="Times New Roman"/>
          <w:sz w:val="24"/>
          <w:szCs w:val="24"/>
          <w:lang w:val="sr-Cyrl-RS"/>
        </w:rPr>
        <w:t>аведено је да је неопходно да будући документ креира амбијент за медијску објективност о самим организацијама и помогне у унапређењу слике коју ОЦД имају у јавности</w:t>
      </w:r>
      <w:r w:rsidR="007C6666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уз обезбеђивање веће медијске покривености за промоцију активности ОЦД у медијима са националном фреквенцијом.</w:t>
      </w:r>
    </w:p>
    <w:p w:rsidR="003E4ABE" w:rsidRPr="007C6666" w:rsidRDefault="00805446" w:rsidP="007C6666">
      <w:pPr>
        <w:tabs>
          <w:tab w:val="left" w:pos="11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E4ABE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Неопходно је и да се запослени у јавној управи више упознају са значајем ОЦД али и </w:t>
      </w:r>
      <w:r w:rsidR="007C6666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радити на </w:t>
      </w:r>
      <w:r w:rsidR="00BF58B3">
        <w:rPr>
          <w:rFonts w:ascii="Times New Roman" w:hAnsi="Times New Roman" w:cs="Times New Roman"/>
          <w:sz w:val="24"/>
          <w:szCs w:val="24"/>
          <w:lang w:val="sr-Cyrl-RS"/>
        </w:rPr>
        <w:t xml:space="preserve">даљем </w:t>
      </w:r>
      <w:r w:rsidR="007C6666" w:rsidRPr="007C6666">
        <w:rPr>
          <w:rFonts w:ascii="Times New Roman" w:hAnsi="Times New Roman" w:cs="Times New Roman"/>
          <w:sz w:val="24"/>
          <w:szCs w:val="24"/>
          <w:lang w:val="sr-Cyrl-RS"/>
        </w:rPr>
        <w:t>унапређењу механизама комуникације и сарадње јавног и цивилног сектора.</w:t>
      </w:r>
    </w:p>
    <w:p w:rsidR="007C6666" w:rsidRPr="007C6666" w:rsidRDefault="00805446" w:rsidP="007C6666">
      <w:pPr>
        <w:tabs>
          <w:tab w:val="left" w:pos="1152"/>
        </w:tabs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80D07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C6666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ачање улоге ОЦД у заштити животне средине, </w:t>
      </w:r>
      <w:r w:rsidR="00666199" w:rsidRPr="00666199">
        <w:rPr>
          <w:rFonts w:ascii="Times New Roman" w:hAnsi="Times New Roman" w:cs="Times New Roman"/>
          <w:sz w:val="24"/>
          <w:szCs w:val="24"/>
          <w:lang w:val="sr-Cyrl-RS"/>
        </w:rPr>
        <w:t>унапређење правног и институционалног оквира за развој и промоцију културног наслеђа, значај цивилног друштва у очувању и развоју руралног подручја Републике Србије само су још неке од предложених области.</w:t>
      </w:r>
    </w:p>
    <w:p w:rsidR="00374DD5" w:rsidRDefault="00805446" w:rsidP="007C6666">
      <w:pPr>
        <w:tabs>
          <w:tab w:val="left" w:pos="11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74DD5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 ОЦД који су одговарали на Упитник </w:t>
      </w:r>
      <w:r w:rsidR="00856890" w:rsidRPr="007C6666">
        <w:rPr>
          <w:rFonts w:ascii="Times New Roman" w:hAnsi="Times New Roman" w:cs="Times New Roman"/>
          <w:sz w:val="24"/>
          <w:szCs w:val="24"/>
          <w:lang w:val="sr-Cyrl-RS"/>
        </w:rPr>
        <w:t>такође су имали</w:t>
      </w:r>
      <w:r w:rsidR="00374DD5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простора да доставе одређени додатни материјал у виду анализа, извештаја, студија у некој од тематских области за које сматрају да се могу користити за израду Еx-ante анализе за израду документа јавне политике за стварање подстицајног окружења за развој цивилног друштва у Републици Србији, а које </w:t>
      </w:r>
      <w:r w:rsidR="00856890" w:rsidRPr="007C6666">
        <w:rPr>
          <w:rFonts w:ascii="Times New Roman" w:hAnsi="Times New Roman" w:cs="Times New Roman"/>
          <w:sz w:val="24"/>
          <w:szCs w:val="24"/>
          <w:lang w:val="sr-Cyrl-RS"/>
        </w:rPr>
        <w:t>су радиле њихове организације, док су одговори</w:t>
      </w:r>
      <w:r w:rsidR="00374DD5" w:rsidRPr="007C6666">
        <w:rPr>
          <w:rFonts w:ascii="Times New Roman" w:hAnsi="Times New Roman" w:cs="Times New Roman"/>
          <w:sz w:val="24"/>
          <w:szCs w:val="24"/>
          <w:lang w:val="sr-Cyrl-RS"/>
        </w:rPr>
        <w:t xml:space="preserve"> били једногласни да не поседују такву врсту докумената али да су вољни да се придруже и учествују у њиховом креирању. </w:t>
      </w:r>
    </w:p>
    <w:p w:rsidR="00BF58B3" w:rsidRDefault="00FE1BBF" w:rsidP="007C6666">
      <w:pPr>
        <w:tabs>
          <w:tab w:val="left" w:pos="115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BF58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основу прикупљених одговора може се </w:t>
      </w:r>
      <w:r w:rsidR="00BF58B3" w:rsidRPr="00BF58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јасно </w:t>
      </w:r>
      <w:r w:rsidRPr="00BF58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извући закључак да будући документ јавне политике </w:t>
      </w:r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 </w:t>
      </w:r>
      <w:proofErr w:type="spellStart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стварање</w:t>
      </w:r>
      <w:proofErr w:type="spellEnd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подстицајног</w:t>
      </w:r>
      <w:proofErr w:type="spellEnd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окружења</w:t>
      </w:r>
      <w:proofErr w:type="spellEnd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</w:t>
      </w:r>
      <w:proofErr w:type="spellStart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развој</w:t>
      </w:r>
      <w:proofErr w:type="spellEnd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цивилног</w:t>
      </w:r>
      <w:proofErr w:type="spellEnd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друштва</w:t>
      </w:r>
      <w:proofErr w:type="spellEnd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Републици</w:t>
      </w:r>
      <w:proofErr w:type="spellEnd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Србији</w:t>
      </w:r>
      <w:proofErr w:type="spellEnd"/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мора да предвиди активности које </w:t>
      </w:r>
      <w:r w:rsid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ће бити усмерене на унапређење </w:t>
      </w:r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правног и институционалног оквира за подршку даљем развоју цивилног друштв</w:t>
      </w:r>
      <w:r w:rsidR="008872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а</w:t>
      </w:r>
      <w:r w:rsid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и његову</w:t>
      </w:r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</w:t>
      </w:r>
      <w:r w:rsid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већу финансијску одрживост али да је подједнако важно унапредити </w:t>
      </w:r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учешће ОЦД у процесу доношења одлука и </w:t>
      </w:r>
      <w:r w:rsid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додатно ојачати</w:t>
      </w:r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партиципативн</w:t>
      </w:r>
      <w:r w:rsid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у</w:t>
      </w:r>
      <w:r w:rsidR="00BF58B3" w:rsidRP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демократиј</w:t>
      </w:r>
      <w:r w:rsid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у код нас. Од специфичних области свакако се издваја потреба </w:t>
      </w:r>
      <w:r w:rsidR="008872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за даљим јачањем</w:t>
      </w:r>
      <w:r w:rsid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улог</w:t>
      </w:r>
      <w:r w:rsidR="008872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r w:rsid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ОЦД </w:t>
      </w:r>
      <w:r w:rsid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lastRenderedPageBreak/>
        <w:t>у процесу приступања Републике Србије Европској унији, јачањ</w:t>
      </w:r>
      <w:r w:rsidR="008872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ем</w:t>
      </w:r>
      <w:r w:rsid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улог</w:t>
      </w:r>
      <w:r w:rsidR="008872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r w:rsidR="00BF58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цивилног сектора у неформалном образовању, </w:t>
      </w:r>
      <w:r w:rsidR="00837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у</w:t>
      </w:r>
      <w:r w:rsidR="00837E8D" w:rsidRPr="00837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напре</w:t>
      </w:r>
      <w:r w:rsidR="008872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ђењем</w:t>
      </w:r>
      <w:r w:rsidR="00837E8D" w:rsidRPr="00837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правн</w:t>
      </w:r>
      <w:r w:rsidR="008872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ог</w:t>
      </w:r>
      <w:r w:rsidR="00837E8D" w:rsidRPr="00837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оквир</w:t>
      </w:r>
      <w:r w:rsidR="008872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а</w:t>
      </w:r>
      <w:r w:rsidR="00837E8D" w:rsidRPr="00837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за нефинансијску подршку организацијама цивилног друштва (додела простора простора, опреме и др.)</w:t>
      </w:r>
      <w:r w:rsidR="00837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али и </w:t>
      </w:r>
      <w:r w:rsidR="008872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потреба да се настави</w:t>
      </w:r>
      <w:r w:rsidR="00837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континуиран рад</w:t>
      </w:r>
      <w:bookmarkStart w:id="0" w:name="_GoBack"/>
      <w:bookmarkEnd w:id="0"/>
      <w:r w:rsidR="00837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на јачању оба сектора за бољу сарадњу и </w:t>
      </w:r>
      <w:r w:rsidR="00837E8D" w:rsidRPr="00837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за </w:t>
      </w:r>
      <w:r w:rsidR="00837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веће </w:t>
      </w:r>
      <w:r w:rsidR="00837E8D" w:rsidRPr="00837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учешће у законодавном процесу</w:t>
      </w:r>
      <w:r w:rsidR="00837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. </w:t>
      </w:r>
    </w:p>
    <w:p w:rsidR="00FE1BBF" w:rsidRPr="00837E8D" w:rsidRDefault="00837E8D" w:rsidP="007C6666">
      <w:pPr>
        <w:tabs>
          <w:tab w:val="left" w:pos="115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37E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Такође, још важније је да будући документ јавне политике </w:t>
      </w:r>
      <w:r w:rsidR="00FE1BBF" w:rsidRPr="00837E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обезбеди </w:t>
      </w:r>
      <w:r w:rsidRPr="00837E8D">
        <w:rPr>
          <w:rFonts w:ascii="Times New Roman" w:hAnsi="Times New Roman" w:cs="Times New Roman"/>
          <w:b/>
          <w:sz w:val="24"/>
          <w:szCs w:val="24"/>
          <w:lang w:val="sr-Cyrl-RS"/>
        </w:rPr>
        <w:t>већу заштиту самих активиста из цивилног сектора и креира подстицајно окружење које ће подстаћи побољшању слике коју ОЦД имају у јавности.</w:t>
      </w:r>
    </w:p>
    <w:sectPr w:rsidR="00FE1BBF" w:rsidRPr="00837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22F"/>
    <w:multiLevelType w:val="hybridMultilevel"/>
    <w:tmpl w:val="71C05CF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5E5D59"/>
    <w:multiLevelType w:val="hybridMultilevel"/>
    <w:tmpl w:val="76AACB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F4"/>
    <w:rsid w:val="0016025E"/>
    <w:rsid w:val="001A2778"/>
    <w:rsid w:val="00374DD5"/>
    <w:rsid w:val="003E4ABE"/>
    <w:rsid w:val="004B5EB7"/>
    <w:rsid w:val="005C0B11"/>
    <w:rsid w:val="005C6DB5"/>
    <w:rsid w:val="00647202"/>
    <w:rsid w:val="00666199"/>
    <w:rsid w:val="00720219"/>
    <w:rsid w:val="00763C53"/>
    <w:rsid w:val="007C6666"/>
    <w:rsid w:val="00805446"/>
    <w:rsid w:val="00837E8D"/>
    <w:rsid w:val="00841ACC"/>
    <w:rsid w:val="00856890"/>
    <w:rsid w:val="00887204"/>
    <w:rsid w:val="00B07689"/>
    <w:rsid w:val="00BF58B3"/>
    <w:rsid w:val="00C025F4"/>
    <w:rsid w:val="00C51A24"/>
    <w:rsid w:val="00C66761"/>
    <w:rsid w:val="00CF35CD"/>
    <w:rsid w:val="00D27648"/>
    <w:rsid w:val="00D80D07"/>
    <w:rsid w:val="00D8110D"/>
    <w:rsid w:val="00DD329B"/>
    <w:rsid w:val="00E8245D"/>
    <w:rsid w:val="00E95086"/>
    <w:rsid w:val="00ED08CF"/>
    <w:rsid w:val="00EE626C"/>
    <w:rsid w:val="00F3626C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FF17"/>
  <w15:chartTrackingRefBased/>
  <w15:docId w15:val="{9767F59E-AC21-4647-980A-B8564F35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0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1A24"/>
    <w:rPr>
      <w:b/>
      <w:bCs/>
    </w:rPr>
  </w:style>
  <w:style w:type="table" w:styleId="TableGrid">
    <w:name w:val="Table Grid"/>
    <w:basedOn w:val="TableNormal"/>
    <w:uiPriority w:val="39"/>
    <w:rsid w:val="0080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 za saradnju sa civilnim društvom</dc:creator>
  <cp:keywords/>
  <dc:description/>
  <cp:lastModifiedBy>Sanja Atanasković Opačić</cp:lastModifiedBy>
  <cp:revision>4</cp:revision>
  <cp:lastPrinted>2021-05-28T10:01:00Z</cp:lastPrinted>
  <dcterms:created xsi:type="dcterms:W3CDTF">2021-05-28T11:42:00Z</dcterms:created>
  <dcterms:modified xsi:type="dcterms:W3CDTF">2021-06-04T11:03:00Z</dcterms:modified>
</cp:coreProperties>
</file>