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43" w:rsidRDefault="00104F43" w:rsidP="00104F43">
      <w:pPr>
        <w:spacing w:after="0"/>
        <w:jc w:val="both"/>
        <w:rPr>
          <w:rFonts w:ascii="Arial" w:hAnsi="Arial" w:cs="Arial"/>
          <w:lang w:val="sr-Cyrl-RS"/>
        </w:rPr>
      </w:pPr>
    </w:p>
    <w:p w:rsidR="00104F43" w:rsidRPr="00093937" w:rsidRDefault="00104F43" w:rsidP="00104F43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Учесници друштвеног дијалога </w:t>
      </w:r>
      <w:r w:rsidR="003B5F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 називом </w:t>
      </w:r>
      <w:r w:rsidRPr="00F57A34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Pr="002F1473">
        <w:rPr>
          <w:rFonts w:ascii="Times New Roman" w:eastAsia="Times New Roman" w:hAnsi="Times New Roman"/>
          <w:b/>
          <w:sz w:val="24"/>
          <w:szCs w:val="24"/>
          <w:lang w:eastAsia="zh-CN"/>
        </w:rPr>
        <w:t>Култура приступачности у изградњи културе људских права – заједно до постизањ</w:t>
      </w:r>
      <w:r w:rsidR="00266895">
        <w:rPr>
          <w:rFonts w:ascii="Times New Roman" w:eastAsia="Times New Roman" w:hAnsi="Times New Roman"/>
          <w:b/>
          <w:sz w:val="24"/>
          <w:szCs w:val="24"/>
          <w:lang w:val="sr-Cyrl-RS" w:eastAsia="zh-CN"/>
        </w:rPr>
        <w:t>а</w:t>
      </w:r>
      <w:r w:rsidRPr="002F147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циљева одрживог развоја за особе са инвалидитетом“,</w:t>
      </w:r>
      <w:r>
        <w:rPr>
          <w:rFonts w:ascii="Times New Roman" w:eastAsia="Times New Roman" w:hAnsi="Times New Roman"/>
          <w:b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zh-CN"/>
        </w:rPr>
        <w:t>који је</w:t>
      </w:r>
      <w:r w:rsidR="003B5F94"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 </w:t>
      </w:r>
      <w:r w:rsidR="00AD6D11"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у организацији </w:t>
      </w:r>
      <w:r w:rsidR="003B5F94" w:rsidRPr="00093937">
        <w:rPr>
          <w:rFonts w:ascii="Times New Roman" w:eastAsia="Calibri" w:hAnsi="Times New Roman" w:cs="Times New Roman"/>
          <w:sz w:val="24"/>
          <w:szCs w:val="24"/>
        </w:rPr>
        <w:t>Министарств</w:t>
      </w:r>
      <w:r w:rsidR="00AD6D1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3B5F94" w:rsidRPr="00093937">
        <w:rPr>
          <w:rFonts w:ascii="Times New Roman" w:eastAsia="Calibri" w:hAnsi="Times New Roman" w:cs="Times New Roman"/>
          <w:sz w:val="24"/>
          <w:szCs w:val="24"/>
        </w:rPr>
        <w:t xml:space="preserve"> за људска и мањинска права и друштвени дијалог</w:t>
      </w:r>
      <w:r w:rsidR="00AD6D11"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 и </w:t>
      </w:r>
      <w:r w:rsidR="002A6B81">
        <w:rPr>
          <w:rFonts w:ascii="Times New Roman" w:eastAsia="Times New Roman" w:hAnsi="Times New Roman"/>
          <w:sz w:val="24"/>
          <w:szCs w:val="24"/>
          <w:lang w:val="sr-Cyrl-RS" w:eastAsia="zh-CN"/>
        </w:rPr>
        <w:t>у</w:t>
      </w:r>
      <w:r w:rsidR="003B5F94" w:rsidRPr="004100BD">
        <w:rPr>
          <w:rFonts w:ascii="Times New Roman" w:hAnsi="Times New Roman"/>
        </w:rPr>
        <w:t xml:space="preserve"> сарадњи са  Популационим фондом УН (УНФПА) и Скупштином Града Крагујевца</w:t>
      </w:r>
      <w:r w:rsidR="003B5F94">
        <w:rPr>
          <w:rFonts w:ascii="Times New Roman" w:hAnsi="Times New Roman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 </w:t>
      </w:r>
      <w:r w:rsidR="00AD6D11"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одржан </w:t>
      </w:r>
      <w:r w:rsidR="003B5F94"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у </w:t>
      </w:r>
      <w:r w:rsidR="002A6B81"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просторијама </w:t>
      </w:r>
      <w:r w:rsidR="002A6B81">
        <w:rPr>
          <w:rFonts w:ascii="Times New Roman" w:eastAsia="Calibri" w:hAnsi="Times New Roman" w:cs="Times New Roman"/>
          <w:sz w:val="24"/>
          <w:szCs w:val="24"/>
          <w:lang w:val="sr-Cyrl-RS"/>
        </w:rPr>
        <w:t>Музеја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„21. октобар“, 4. децембра</w:t>
      </w:r>
      <w:r w:rsidRPr="000939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93937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Крагујевцу</w:t>
      </w:r>
      <w:r w:rsidR="00AD6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A6B81">
        <w:rPr>
          <w:rFonts w:ascii="Times New Roman" w:eastAsia="Calibri" w:hAnsi="Times New Roman" w:cs="Times New Roman"/>
          <w:sz w:val="24"/>
          <w:szCs w:val="24"/>
          <w:lang w:val="sr-Cyrl-RS"/>
        </w:rPr>
        <w:t>постигли</w:t>
      </w:r>
      <w:r w:rsidR="003B5F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D6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су: </w:t>
      </w:r>
    </w:p>
    <w:p w:rsidR="00104F43" w:rsidRPr="00991448" w:rsidRDefault="00104F43" w:rsidP="00104F43">
      <w:pPr>
        <w:tabs>
          <w:tab w:val="left" w:pos="6825"/>
        </w:tabs>
        <w:spacing w:after="0" w:line="240" w:lineRule="auto"/>
        <w:rPr>
          <w:rFonts w:ascii="Book Antiqua" w:hAnsi="Book Antiqua"/>
          <w:b/>
          <w:color w:val="FF0000"/>
          <w:sz w:val="32"/>
          <w:szCs w:val="32"/>
          <w:u w:val="single"/>
        </w:rPr>
      </w:pPr>
    </w:p>
    <w:p w:rsidR="00104F43" w:rsidRPr="008962F9" w:rsidRDefault="00104F43" w:rsidP="00104F4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104F43" w:rsidRPr="008962F9" w:rsidRDefault="00104F43" w:rsidP="00104F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8962F9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САГЛАСНОСТ О ПОСТУПАЊИМА</w:t>
      </w:r>
    </w:p>
    <w:p w:rsidR="00104F43" w:rsidRPr="008962F9" w:rsidRDefault="00104F43" w:rsidP="00104F43">
      <w:pPr>
        <w:spacing w:after="0"/>
        <w:jc w:val="both"/>
        <w:rPr>
          <w:rFonts w:ascii="Arial" w:hAnsi="Arial" w:cs="Arial"/>
          <w:b/>
          <w:lang w:val="sr-Cyrl-RS"/>
        </w:rPr>
      </w:pPr>
    </w:p>
    <w:p w:rsidR="00104F43" w:rsidRDefault="00104F43" w:rsidP="00104F43">
      <w:pPr>
        <w:spacing w:after="0"/>
        <w:jc w:val="both"/>
        <w:rPr>
          <w:rFonts w:ascii="Arial" w:hAnsi="Arial" w:cs="Arial"/>
          <w:lang w:val="sr-Cyrl-RS"/>
        </w:rPr>
      </w:pPr>
    </w:p>
    <w:p w:rsidR="00E031C1" w:rsidRPr="00322547" w:rsidRDefault="00E031C1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Полазећи од </w:t>
      </w:r>
      <w:r w:rsidR="00AD6D11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94464E" w:rsidRPr="00322547">
        <w:rPr>
          <w:rFonts w:ascii="Times New Roman" w:hAnsi="Times New Roman" w:cs="Times New Roman"/>
          <w:sz w:val="24"/>
          <w:szCs w:val="24"/>
          <w:lang w:val="sr-Cyrl-RS"/>
        </w:rPr>
        <w:t>иљева за одрживи развој из Агенде 2030 Уједињених нац</w:t>
      </w:r>
      <w:r w:rsidR="00177835"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ија и примене </w:t>
      </w:r>
      <w:r w:rsidR="004E054C">
        <w:rPr>
          <w:rFonts w:ascii="Times New Roman" w:hAnsi="Times New Roman" w:cs="Times New Roman"/>
          <w:sz w:val="24"/>
          <w:szCs w:val="24"/>
          <w:lang w:val="sr-Cyrl-RS"/>
        </w:rPr>
        <w:t xml:space="preserve">Конвенције о правима особама са инвалидитетом, </w:t>
      </w:r>
      <w:r w:rsidR="00177835" w:rsidRPr="00322547">
        <w:rPr>
          <w:rFonts w:ascii="Times New Roman" w:hAnsi="Times New Roman" w:cs="Times New Roman"/>
          <w:sz w:val="24"/>
          <w:szCs w:val="24"/>
          <w:lang w:val="sr-Cyrl-RS"/>
        </w:rPr>
        <w:t>сви учесници друштвеног ди</w:t>
      </w:r>
      <w:r w:rsidRPr="00322547">
        <w:rPr>
          <w:rFonts w:ascii="Times New Roman" w:hAnsi="Times New Roman" w:cs="Times New Roman"/>
          <w:sz w:val="24"/>
          <w:szCs w:val="24"/>
          <w:lang w:val="sr-Cyrl-RS"/>
        </w:rPr>
        <w:t>јалога сагласни су да је за потпуну социјалну инклузију</w:t>
      </w:r>
      <w:r w:rsidR="00BB7786"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AD6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остваривање културних права особа </w:t>
      </w:r>
      <w:r w:rsidR="00322547" w:rsidRPr="00AD6D11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AD6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инвалидитетом </w:t>
      </w:r>
      <w:r w:rsidR="00BB7786" w:rsidRPr="00AD6D11">
        <w:rPr>
          <w:rFonts w:ascii="Times New Roman" w:hAnsi="Times New Roman" w:cs="Times New Roman"/>
          <w:b/>
          <w:sz w:val="24"/>
          <w:szCs w:val="24"/>
          <w:lang w:val="sr-Cyrl-RS"/>
        </w:rPr>
        <w:t>неопходно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B7786"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изградити приступачно окружење у свим јединицама локалне самоуправе, </w:t>
      </w:r>
      <w:r w:rsidR="00322547">
        <w:rPr>
          <w:rFonts w:ascii="Times New Roman" w:hAnsi="Times New Roman" w:cs="Times New Roman"/>
          <w:sz w:val="24"/>
          <w:szCs w:val="24"/>
          <w:lang w:val="sr-Cyrl-RS"/>
        </w:rPr>
        <w:t>успоставити снажнији</w:t>
      </w:r>
      <w:r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 однос партнерства између д</w:t>
      </w:r>
      <w:r w:rsidR="002A6B81">
        <w:rPr>
          <w:rFonts w:ascii="Times New Roman" w:hAnsi="Times New Roman" w:cs="Times New Roman"/>
          <w:sz w:val="24"/>
          <w:szCs w:val="24"/>
          <w:lang w:val="sr-Cyrl-RS"/>
        </w:rPr>
        <w:t xml:space="preserve">ржавних и локалних институција </w:t>
      </w:r>
      <w:r w:rsidRPr="00322547">
        <w:rPr>
          <w:rFonts w:ascii="Times New Roman" w:hAnsi="Times New Roman" w:cs="Times New Roman"/>
          <w:sz w:val="24"/>
          <w:szCs w:val="24"/>
          <w:lang w:val="sr-Cyrl-RS"/>
        </w:rPr>
        <w:t>и установа културе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 xml:space="preserve"> у адекватној </w:t>
      </w:r>
      <w:r w:rsidR="00322547">
        <w:rPr>
          <w:rFonts w:ascii="Times New Roman" w:hAnsi="Times New Roman" w:cs="Times New Roman"/>
          <w:sz w:val="24"/>
          <w:szCs w:val="24"/>
          <w:lang w:val="sr-Cyrl-RS"/>
        </w:rPr>
        <w:t>примен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2547"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постојећих стандарда приступачности, </w:t>
      </w:r>
      <w:r w:rsidR="00322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>успостављање система</w:t>
      </w:r>
      <w:r w:rsidR="00322547"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финансирања који ће</w:t>
      </w:r>
      <w:r w:rsidR="002A6B81">
        <w:rPr>
          <w:rFonts w:ascii="Times New Roman" w:hAnsi="Times New Roman" w:cs="Times New Roman"/>
          <w:sz w:val="24"/>
          <w:szCs w:val="24"/>
          <w:lang w:val="sr-Cyrl-RS"/>
        </w:rPr>
        <w:t>, између осталог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2547"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омогућити </w:t>
      </w:r>
      <w:r w:rsidR="00AD6D11">
        <w:rPr>
          <w:rFonts w:ascii="Times New Roman" w:hAnsi="Times New Roman" w:cs="Times New Roman"/>
          <w:sz w:val="24"/>
          <w:szCs w:val="24"/>
          <w:lang w:val="sr-Cyrl-RS"/>
        </w:rPr>
        <w:t>обезбеђивање</w:t>
      </w:r>
      <w:r w:rsidR="002A6B81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техничких потреба, као и 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>учешће организација цивилног друштва у проналажењу одрживих решења за друштвену и културну</w:t>
      </w:r>
      <w:r w:rsidR="00322547"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>партиципацију особа са инвалидитетом</w:t>
      </w:r>
      <w:r w:rsidRPr="003225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31C1" w:rsidRDefault="00E031C1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1C1" w:rsidRDefault="00322547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би се обезбедио достојанствен живот 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 xml:space="preserve">без баријера,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друштвеног дијалога 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сагласни су да је неопходно </w:t>
      </w:r>
      <w:r w:rsidR="00266895" w:rsidRPr="0046582C">
        <w:rPr>
          <w:rFonts w:ascii="Times New Roman" w:hAnsi="Times New Roman" w:cs="Times New Roman"/>
          <w:b/>
          <w:sz w:val="24"/>
          <w:szCs w:val="24"/>
          <w:lang w:val="sr-Cyrl-RS"/>
        </w:rPr>
        <w:t>стратешко планирање развоја приступачности и позивају јединице локалне самоуправе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03509D">
        <w:rPr>
          <w:rFonts w:ascii="Times New Roman" w:hAnsi="Times New Roman" w:cs="Times New Roman"/>
          <w:sz w:val="24"/>
          <w:szCs w:val="24"/>
          <w:lang w:val="sr-Cyrl-RS"/>
        </w:rPr>
        <w:t xml:space="preserve">анализирају постојеће стање и 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>омогуће приступачност саобраћајне и урбанис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 xml:space="preserve">тичке инфраструктуре, </w:t>
      </w:r>
      <w:r w:rsidR="0046582C">
        <w:rPr>
          <w:rFonts w:ascii="Times New Roman" w:hAnsi="Times New Roman" w:cs="Times New Roman"/>
          <w:sz w:val="24"/>
          <w:szCs w:val="24"/>
          <w:lang w:val="sr-Cyrl-RS"/>
        </w:rPr>
        <w:t xml:space="preserve">јавних површина, 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доступност 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>услу</w:t>
      </w:r>
      <w:r w:rsidR="0046582C">
        <w:rPr>
          <w:rFonts w:ascii="Times New Roman" w:hAnsi="Times New Roman" w:cs="Times New Roman"/>
          <w:sz w:val="24"/>
          <w:szCs w:val="24"/>
          <w:lang w:val="sr-Cyrl-RS"/>
        </w:rPr>
        <w:t xml:space="preserve">га јавних предузећа и 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>садржаја установа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културе, </w:t>
      </w:r>
      <w:r w:rsidR="00AD6D11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46582C">
        <w:rPr>
          <w:rFonts w:ascii="Times New Roman" w:hAnsi="Times New Roman" w:cs="Times New Roman"/>
          <w:sz w:val="24"/>
          <w:szCs w:val="24"/>
          <w:lang w:val="sr-Cyrl-RS"/>
        </w:rPr>
        <w:t xml:space="preserve">да планирају и повећају буџете опредељене за ове намене. У том циљу апелује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46582C">
        <w:rPr>
          <w:rFonts w:ascii="Times New Roman" w:hAnsi="Times New Roman" w:cs="Times New Roman"/>
          <w:sz w:val="24"/>
          <w:szCs w:val="24"/>
          <w:lang w:val="sr-Cyrl-RS"/>
        </w:rPr>
        <w:t xml:space="preserve">што брже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уклањање </w:t>
      </w:r>
      <w:r w:rsidR="00E031C1">
        <w:rPr>
          <w:rFonts w:ascii="Times New Roman" w:hAnsi="Times New Roman" w:cs="Times New Roman"/>
          <w:sz w:val="24"/>
          <w:szCs w:val="24"/>
          <w:lang w:val="sr-Cyrl-RS"/>
        </w:rPr>
        <w:t>постојећи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E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>архитектонских, физичких</w:t>
      </w:r>
      <w:r w:rsidR="00BB7786">
        <w:rPr>
          <w:rFonts w:ascii="Times New Roman" w:hAnsi="Times New Roman" w:cs="Times New Roman"/>
          <w:sz w:val="24"/>
          <w:szCs w:val="24"/>
          <w:lang w:val="sr-Cyrl-RS"/>
        </w:rPr>
        <w:t>, технолошк</w:t>
      </w:r>
      <w:r w:rsidR="00266895">
        <w:rPr>
          <w:rFonts w:ascii="Times New Roman" w:hAnsi="Times New Roman" w:cs="Times New Roman"/>
          <w:sz w:val="24"/>
          <w:szCs w:val="24"/>
          <w:lang w:val="sr-Cyrl-RS"/>
        </w:rPr>
        <w:t>их, комуникационо-информационих препрека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>, укључујући препреке</w:t>
      </w:r>
      <w:r w:rsidR="00BB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582C">
        <w:rPr>
          <w:rFonts w:ascii="Times New Roman" w:hAnsi="Times New Roman" w:cs="Times New Roman"/>
          <w:sz w:val="24"/>
          <w:szCs w:val="24"/>
          <w:lang w:val="sr-Cyrl-RS"/>
        </w:rPr>
        <w:t xml:space="preserve">за лица која имају потешкоће са видом, слухом, ходом или пењањем уз степенице </w:t>
      </w:r>
      <w:r w:rsidR="0014399C">
        <w:rPr>
          <w:rFonts w:ascii="Times New Roman" w:hAnsi="Times New Roman" w:cs="Times New Roman"/>
          <w:sz w:val="24"/>
          <w:szCs w:val="24"/>
          <w:lang w:val="sr-Cyrl-RS"/>
        </w:rPr>
        <w:t>у библиотекама, позориштима, музејима и галеријама са сталном поставком</w:t>
      </w:r>
      <w:r w:rsidR="00E031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D26D0" w:rsidRDefault="002D26D0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0A5" w:rsidRDefault="002D26D0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дијалога </w:t>
      </w:r>
      <w:r w:rsidRPr="002D0B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позивају јединице локалне самоуправе </w:t>
      </w:r>
      <w:r w:rsidR="002D0B2C" w:rsidRPr="002D0B2C">
        <w:rPr>
          <w:rFonts w:ascii="Times New Roman" w:hAnsi="Times New Roman" w:cs="Times New Roman"/>
          <w:b/>
          <w:sz w:val="24"/>
          <w:szCs w:val="24"/>
          <w:lang w:val="sr-Cyrl-RS"/>
        </w:rPr>
        <w:t>које немају формиране Савете за унапређење положаја особа са инвалидитетом, да исто учине у најкраћем могућем року</w:t>
      </w:r>
      <w:r w:rsidR="002D0B2C">
        <w:rPr>
          <w:rFonts w:ascii="Times New Roman" w:hAnsi="Times New Roman" w:cs="Times New Roman"/>
          <w:sz w:val="24"/>
          <w:szCs w:val="24"/>
          <w:lang w:val="sr-Cyrl-RS"/>
        </w:rPr>
        <w:t xml:space="preserve">, при чему ће се омогућити равноправно учешће представника организација цивилног друштва које се баве особама са инвалидитетом.  Јединице локалне самоуправе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имају формиране </w:t>
      </w:r>
      <w:r w:rsidRPr="002D0B2C">
        <w:rPr>
          <w:rFonts w:ascii="Times New Roman" w:hAnsi="Times New Roman" w:cs="Times New Roman"/>
          <w:sz w:val="24"/>
          <w:szCs w:val="24"/>
          <w:lang w:val="sr-Cyrl-RS"/>
        </w:rPr>
        <w:t xml:space="preserve">Савете </w:t>
      </w:r>
      <w:r w:rsidR="002D0B2C">
        <w:rPr>
          <w:rFonts w:ascii="Times New Roman" w:hAnsi="Times New Roman" w:cs="Times New Roman"/>
          <w:sz w:val="24"/>
          <w:szCs w:val="24"/>
          <w:lang w:val="sr-Cyrl-RS"/>
        </w:rPr>
        <w:t xml:space="preserve">позивају се </w:t>
      </w:r>
      <w:r w:rsidR="004F00A5">
        <w:rPr>
          <w:rFonts w:ascii="Times New Roman" w:hAnsi="Times New Roman" w:cs="Times New Roman"/>
          <w:sz w:val="24"/>
          <w:szCs w:val="24"/>
          <w:lang w:val="sr-Cyrl-RS"/>
        </w:rPr>
        <w:t>да у сарадњи са представн</w:t>
      </w:r>
      <w:r w:rsidR="0070033B">
        <w:rPr>
          <w:rFonts w:ascii="Times New Roman" w:hAnsi="Times New Roman" w:cs="Times New Roman"/>
          <w:sz w:val="24"/>
          <w:szCs w:val="24"/>
          <w:lang w:val="sr-Cyrl-RS"/>
        </w:rPr>
        <w:t>ицима свих релевантних актера</w:t>
      </w:r>
      <w:r w:rsidR="004F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0B2C">
        <w:rPr>
          <w:rFonts w:ascii="Times New Roman" w:hAnsi="Times New Roman" w:cs="Times New Roman"/>
          <w:sz w:val="24"/>
          <w:szCs w:val="24"/>
          <w:lang w:val="sr-Cyrl-RS"/>
        </w:rPr>
        <w:t>додатно повежу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представнике секретаријата, служби, управа и других институција локалне самоуправе </w:t>
      </w:r>
      <w:r w:rsidR="0070033B">
        <w:rPr>
          <w:rFonts w:ascii="Times New Roman" w:hAnsi="Times New Roman" w:cs="Times New Roman"/>
          <w:sz w:val="24"/>
          <w:szCs w:val="24"/>
          <w:lang w:val="sr-Cyrl-RS"/>
        </w:rPr>
        <w:t xml:space="preserve">и установа културе 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>са организацијама</w:t>
      </w:r>
      <w:r w:rsidR="002D0B2C">
        <w:rPr>
          <w:rFonts w:ascii="Times New Roman" w:hAnsi="Times New Roman" w:cs="Times New Roman"/>
          <w:sz w:val="24"/>
          <w:szCs w:val="24"/>
          <w:lang w:val="sr-Cyrl-RS"/>
        </w:rPr>
        <w:t xml:space="preserve"> цивилног друштва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 xml:space="preserve"> и изврше ревизију </w:t>
      </w:r>
      <w:r w:rsidR="004F00A5">
        <w:rPr>
          <w:rFonts w:ascii="Times New Roman" w:hAnsi="Times New Roman" w:cs="Times New Roman"/>
          <w:sz w:val="24"/>
          <w:szCs w:val="24"/>
          <w:lang w:val="sr-Cyrl-RS"/>
        </w:rPr>
        <w:t>приступачност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F00A5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за јавно коришћење, како везано за реконструкцију и адаптацију, тако и у вези са планирањем нових објеката и простора</w:t>
      </w:r>
      <w:r w:rsidR="002D0B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31C1" w:rsidRDefault="00E031C1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33B" w:rsidRDefault="008962F9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Учесници дијалога с</w:t>
      </w:r>
      <w:r w:rsidR="00625BEE">
        <w:rPr>
          <w:rFonts w:ascii="Times New Roman" w:hAnsi="Times New Roman" w:cs="Times New Roman"/>
          <w:sz w:val="24"/>
          <w:szCs w:val="24"/>
          <w:lang w:val="sr-Cyrl-RS"/>
        </w:rPr>
        <w:t xml:space="preserve">агласни су да је </w:t>
      </w:r>
      <w:r w:rsidR="00625BEE" w:rsidRPr="00AD6D11">
        <w:rPr>
          <w:rFonts w:ascii="Times New Roman" w:hAnsi="Times New Roman" w:cs="Times New Roman"/>
          <w:b/>
          <w:sz w:val="24"/>
          <w:szCs w:val="24"/>
          <w:lang w:val="sr-Cyrl-RS"/>
        </w:rPr>
        <w:t>потребно организовати едукације</w:t>
      </w:r>
      <w:r w:rsidR="00625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26D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25BEE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осниваче установа културе, њихов управљачки кадар и запослене у решавању постојећих изазова у примени стандарда </w:t>
      </w:r>
      <w:r w:rsidR="002D26D0">
        <w:rPr>
          <w:rFonts w:ascii="Times New Roman" w:hAnsi="Times New Roman" w:cs="Times New Roman"/>
          <w:sz w:val="24"/>
          <w:szCs w:val="24"/>
          <w:lang w:val="sr-Cyrl-RS"/>
        </w:rPr>
        <w:t>који дефинишу обавезне техничке мере и услове за планирање, пројектовање и изградњу</w:t>
      </w:r>
      <w:r w:rsidR="00CC0D0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>реконструкцију објеката како</w:t>
      </w:r>
      <w:r w:rsidR="002D2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 xml:space="preserve">би осигурали </w:t>
      </w:r>
      <w:r w:rsidR="002D26D0">
        <w:rPr>
          <w:rFonts w:ascii="Times New Roman" w:hAnsi="Times New Roman" w:cs="Times New Roman"/>
          <w:sz w:val="24"/>
          <w:szCs w:val="24"/>
          <w:lang w:val="sr-Cyrl-RS"/>
        </w:rPr>
        <w:t xml:space="preserve">несметано кретање и приступ особама са инвалидитетом и другим лицима. </w:t>
      </w:r>
      <w:r w:rsidR="00EA2008">
        <w:rPr>
          <w:rFonts w:ascii="Times New Roman" w:hAnsi="Times New Roman" w:cs="Times New Roman"/>
          <w:sz w:val="24"/>
          <w:szCs w:val="24"/>
          <w:lang w:val="sr-Cyrl-RS"/>
        </w:rPr>
        <w:t xml:space="preserve">Нарочиту пажњу посветити </w:t>
      </w:r>
      <w:r w:rsidR="002D26D0">
        <w:rPr>
          <w:rFonts w:ascii="Times New Roman" w:hAnsi="Times New Roman" w:cs="Times New Roman"/>
          <w:sz w:val="24"/>
          <w:szCs w:val="24"/>
          <w:lang w:val="sr-Cyrl-RS"/>
        </w:rPr>
        <w:t>едукациј</w:t>
      </w:r>
      <w:r w:rsidR="00EA2008">
        <w:rPr>
          <w:rFonts w:ascii="Times New Roman" w:hAnsi="Times New Roman" w:cs="Times New Roman"/>
          <w:sz w:val="24"/>
          <w:szCs w:val="24"/>
          <w:lang w:val="sr-Cyrl-RS"/>
        </w:rPr>
        <w:t>и за</w:t>
      </w:r>
      <w:r w:rsidR="002D2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>примен</w:t>
      </w:r>
      <w:r w:rsidR="00EA200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BEE" w:rsidRPr="00AD6D11">
        <w:rPr>
          <w:rFonts w:ascii="Times New Roman" w:hAnsi="Times New Roman" w:cs="Times New Roman"/>
          <w:i/>
          <w:sz w:val="24"/>
          <w:szCs w:val="24"/>
          <w:lang w:val="sr-Cyrl-RS"/>
        </w:rPr>
        <w:t>Правилника о техничким стандардима  планирања, пројектовања и изградње објеката, којима се осигурава несметано кретање и приступ особама с инвалидитетом, деци и старим особама</w:t>
      </w:r>
      <w:r w:rsidR="00EA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008" w:rsidRPr="00EA2008">
        <w:rPr>
          <w:rFonts w:ascii="Times New Roman" w:hAnsi="Times New Roman" w:cs="Times New Roman"/>
          <w:i/>
          <w:sz w:val="24"/>
          <w:szCs w:val="24"/>
          <w:lang w:val="sr-Cyrl-RS"/>
        </w:rPr>
        <w:t>и</w:t>
      </w:r>
      <w:r w:rsidR="00AD6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582C" w:rsidRPr="00AD6D11">
        <w:rPr>
          <w:rFonts w:ascii="Times New Roman" w:hAnsi="Times New Roman" w:cs="Times New Roman"/>
          <w:i/>
          <w:sz w:val="24"/>
          <w:szCs w:val="24"/>
          <w:lang w:val="sr-Cyrl-RS"/>
        </w:rPr>
        <w:t>Закона о професионалној рехабилитацији и запошљавању особа са инвалидитетом</w:t>
      </w:r>
      <w:bookmarkStart w:id="0" w:name="_GoBack"/>
      <w:bookmarkEnd w:id="0"/>
      <w:r w:rsidR="007003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0033B" w:rsidRDefault="0070033B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54C" w:rsidRDefault="00126D78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 w:rsidRPr="00126D78">
        <w:rPr>
          <w:rFonts w:ascii="Times New Roman" w:hAnsi="Times New Roman" w:cs="Times New Roman"/>
          <w:b/>
          <w:sz w:val="24"/>
          <w:szCs w:val="24"/>
          <w:lang w:val="sr-Cyrl-RS"/>
        </w:rPr>
        <w:t>остваривање права на информисање особа са инвалидитетом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="0070033B">
        <w:rPr>
          <w:rFonts w:ascii="Times New Roman" w:hAnsi="Times New Roman" w:cs="Times New Roman"/>
          <w:sz w:val="24"/>
          <w:szCs w:val="24"/>
          <w:lang w:val="sr-Cyrl-RS"/>
        </w:rPr>
        <w:t xml:space="preserve">чесници друштвеног дијалога позивају представнике јединица локалне самоуправе и установа културе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предузму мере како би несметано примали информације које су намењене јавности, </w:t>
      </w:r>
      <w:r w:rsidR="00AC2974">
        <w:rPr>
          <w:rFonts w:ascii="Times New Roman" w:hAnsi="Times New Roman" w:cs="Times New Roman"/>
          <w:sz w:val="24"/>
          <w:szCs w:val="24"/>
          <w:lang w:val="sr-Cyrl-RS"/>
        </w:rPr>
        <w:t xml:space="preserve">у примереном облику и применом одговарајуће технологије, укључујући дигиталну укљученост особа са инвалидитетом (нпр.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дигиталне</w:t>
      </w:r>
      <w:r w:rsidR="004E05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>приступачност</w:t>
      </w:r>
      <w:r w:rsidR="0047140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C2974"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садржаја веб страница, </w:t>
      </w:r>
      <w:r w:rsidR="00854D65">
        <w:rPr>
          <w:rFonts w:ascii="Times New Roman" w:hAnsi="Times New Roman" w:cs="Times New Roman"/>
          <w:sz w:val="24"/>
          <w:szCs w:val="24"/>
          <w:lang w:val="sr-Cyrl-RS"/>
        </w:rPr>
        <w:t xml:space="preserve">креирање презентација и апликација </w:t>
      </w:r>
      <w:r w:rsidR="004E054C">
        <w:rPr>
          <w:rFonts w:ascii="Times New Roman" w:hAnsi="Times New Roman" w:cs="Times New Roman"/>
          <w:sz w:val="24"/>
          <w:szCs w:val="24"/>
          <w:lang w:val="sr-Cyrl-RS"/>
        </w:rPr>
        <w:t>за мобилне телефоне).</w:t>
      </w:r>
      <w:r w:rsidR="002D2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054C" w:rsidRDefault="004E054C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509D" w:rsidRDefault="0046582C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дијалога позивају на </w:t>
      </w:r>
      <w:r w:rsidRPr="00AC2974">
        <w:rPr>
          <w:rFonts w:ascii="Times New Roman" w:hAnsi="Times New Roman" w:cs="Times New Roman"/>
          <w:sz w:val="24"/>
          <w:szCs w:val="24"/>
          <w:lang w:val="sr-Cyrl-RS"/>
        </w:rPr>
        <w:t>доступност информација у вези са могућностима добијања</w:t>
      </w:r>
      <w:r w:rsidRPr="003E1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финансијске подршке за пројекте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инклузије </w:t>
      </w:r>
      <w:r w:rsidR="004E054C">
        <w:rPr>
          <w:rFonts w:ascii="Times New Roman" w:hAnsi="Times New Roman" w:cs="Times New Roman"/>
          <w:sz w:val="24"/>
          <w:szCs w:val="24"/>
          <w:lang w:val="sr-Cyrl-RS"/>
        </w:rPr>
        <w:t xml:space="preserve">особа са инвалидитетом </w:t>
      </w:r>
      <w:r>
        <w:rPr>
          <w:rFonts w:ascii="Times New Roman" w:hAnsi="Times New Roman" w:cs="Times New Roman"/>
          <w:sz w:val="24"/>
          <w:szCs w:val="24"/>
          <w:lang w:val="sr-Cyrl-RS"/>
        </w:rPr>
        <w:t>(нпр. конкурсе министарстава на к</w:t>
      </w:r>
      <w:r w:rsidR="004E054C">
        <w:rPr>
          <w:rFonts w:ascii="Times New Roman" w:hAnsi="Times New Roman" w:cs="Times New Roman"/>
          <w:sz w:val="24"/>
          <w:szCs w:val="24"/>
          <w:lang w:val="sr-Cyrl-RS"/>
        </w:rPr>
        <w:t>ојим</w:t>
      </w:r>
      <w:r w:rsidR="00AC2974">
        <w:rPr>
          <w:rFonts w:ascii="Times New Roman" w:hAnsi="Times New Roman" w:cs="Times New Roman"/>
          <w:sz w:val="24"/>
          <w:szCs w:val="24"/>
          <w:lang w:val="sr-Cyrl-RS"/>
        </w:rPr>
        <w:t>а се суфинансирају пројекти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350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509D" w:rsidRDefault="0003509D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82C" w:rsidRPr="003E145B" w:rsidRDefault="002A2041" w:rsidP="00104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3509D" w:rsidRPr="00757916">
        <w:rPr>
          <w:rFonts w:ascii="Times New Roman" w:hAnsi="Times New Roman" w:cs="Times New Roman"/>
          <w:sz w:val="24"/>
          <w:szCs w:val="24"/>
          <w:lang w:val="sr-Cyrl-RS"/>
        </w:rPr>
        <w:t xml:space="preserve">чесници друштвеног дијалога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позивају на друштвену одговорност, социјално укључивање свих чланова заједнице и </w:t>
      </w:r>
      <w:r w:rsidR="0003509D" w:rsidRPr="00757916">
        <w:rPr>
          <w:rFonts w:ascii="Times New Roman" w:hAnsi="Times New Roman" w:cs="Times New Roman"/>
          <w:sz w:val="24"/>
          <w:szCs w:val="24"/>
          <w:lang w:val="sr-Cyrl-RS"/>
        </w:rPr>
        <w:t>изражавају спремност да у окв</w:t>
      </w:r>
      <w:r w:rsidR="008962F9">
        <w:rPr>
          <w:rFonts w:ascii="Times New Roman" w:hAnsi="Times New Roman" w:cs="Times New Roman"/>
          <w:sz w:val="24"/>
          <w:szCs w:val="24"/>
          <w:lang w:val="sr-Cyrl-RS"/>
        </w:rPr>
        <w:t xml:space="preserve">иру својих активности </w:t>
      </w:r>
      <w:r w:rsidR="0003509D">
        <w:rPr>
          <w:rFonts w:ascii="Times New Roman" w:hAnsi="Times New Roman" w:cs="Times New Roman"/>
          <w:sz w:val="24"/>
          <w:szCs w:val="24"/>
          <w:lang w:val="sr-Cyrl-RS"/>
        </w:rPr>
        <w:t xml:space="preserve">омогуће </w:t>
      </w:r>
      <w:r w:rsidR="003E145B">
        <w:rPr>
          <w:rFonts w:ascii="Times New Roman" w:hAnsi="Times New Roman" w:cs="Times New Roman"/>
          <w:sz w:val="24"/>
          <w:szCs w:val="24"/>
          <w:lang w:val="sr-Cyrl-RS"/>
        </w:rPr>
        <w:t xml:space="preserve">већу видљивост и </w:t>
      </w:r>
      <w:r w:rsidR="0003509D" w:rsidRPr="003E145B">
        <w:rPr>
          <w:rFonts w:ascii="Times New Roman" w:hAnsi="Times New Roman" w:cs="Times New Roman"/>
          <w:b/>
          <w:sz w:val="24"/>
          <w:szCs w:val="24"/>
          <w:lang w:val="sr-Cyrl-RS"/>
        </w:rPr>
        <w:t>приступачност докумената, информација и других садржаја, укључујући са</w:t>
      </w:r>
      <w:r w:rsidR="004F00A5" w:rsidRPr="003E1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својих</w:t>
      </w:r>
      <w:r w:rsidR="0003509D" w:rsidRPr="003E1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сајтова за особе са инвалидитетом. </w:t>
      </w:r>
    </w:p>
    <w:p w:rsidR="0094464E" w:rsidRDefault="0094464E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509D" w:rsidRPr="003E145B" w:rsidRDefault="00104F43" w:rsidP="00104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7916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људска и мањинска права и друштвени дијалог прихвата </w:t>
      </w:r>
      <w:r w:rsidR="0003509D">
        <w:rPr>
          <w:rFonts w:ascii="Times New Roman" w:hAnsi="Times New Roman" w:cs="Times New Roman"/>
          <w:sz w:val="24"/>
          <w:szCs w:val="24"/>
          <w:lang w:val="sr-Cyrl-RS"/>
        </w:rPr>
        <w:t xml:space="preserve">да у сарадњи за другим државним органима покрене </w:t>
      </w:r>
      <w:r w:rsidRPr="00757916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иницијативу </w:t>
      </w:r>
      <w:r w:rsidR="0003509D">
        <w:rPr>
          <w:rFonts w:ascii="Times New Roman" w:hAnsi="Times New Roman" w:cs="Times New Roman"/>
          <w:sz w:val="24"/>
          <w:szCs w:val="24"/>
          <w:lang w:val="sr-Cyrl-RS"/>
        </w:rPr>
        <w:t xml:space="preserve">за израду/дораду </w:t>
      </w:r>
      <w:r w:rsidR="0003509D" w:rsidRPr="003E1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Мапе приступачности установа културе за особе са инвалидитетом. </w:t>
      </w:r>
    </w:p>
    <w:p w:rsidR="00104F43" w:rsidRDefault="0003509D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3509D" w:rsidRDefault="0003509D" w:rsidP="00104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509D" w:rsidRDefault="0003509D" w:rsidP="00104F43">
      <w:pPr>
        <w:spacing w:after="0"/>
        <w:jc w:val="both"/>
        <w:rPr>
          <w:rFonts w:ascii="Arial" w:hAnsi="Arial" w:cs="Arial"/>
          <w:lang w:val="sr-Cyrl-RS"/>
        </w:rPr>
      </w:pPr>
    </w:p>
    <w:p w:rsidR="00104F43" w:rsidRDefault="00104F43" w:rsidP="00104F43">
      <w:pPr>
        <w:spacing w:after="0"/>
        <w:jc w:val="both"/>
        <w:rPr>
          <w:rFonts w:ascii="Arial" w:hAnsi="Arial" w:cs="Arial"/>
          <w:lang w:val="sr-Cyrl-RS"/>
        </w:rPr>
      </w:pPr>
    </w:p>
    <w:p w:rsidR="00104F43" w:rsidRPr="00C37630" w:rsidRDefault="00104F43" w:rsidP="00104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630">
        <w:rPr>
          <w:rFonts w:ascii="Times New Roman" w:eastAsia="Calibri" w:hAnsi="Times New Roman" w:cs="Times New Roman"/>
          <w:sz w:val="24"/>
          <w:szCs w:val="24"/>
        </w:rPr>
        <w:t>Министарств</w:t>
      </w:r>
      <w:r w:rsidRPr="00C37630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 за људска и мањинска права </w:t>
      </w:r>
    </w:p>
    <w:p w:rsidR="00104F43" w:rsidRPr="00C37630" w:rsidRDefault="00104F43" w:rsidP="00104F4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C376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Pr="00C37630">
        <w:rPr>
          <w:rFonts w:ascii="Times New Roman" w:eastAsia="Calibri" w:hAnsi="Times New Roman" w:cs="Times New Roman"/>
          <w:sz w:val="24"/>
          <w:szCs w:val="24"/>
        </w:rPr>
        <w:t>и друштвени дијалог</w:t>
      </w:r>
    </w:p>
    <w:p w:rsidR="00104F43" w:rsidRPr="00C37630" w:rsidRDefault="00104F43" w:rsidP="00104F43">
      <w:pPr>
        <w:rPr>
          <w:rFonts w:ascii="Calibri" w:eastAsia="Calibri" w:hAnsi="Calibri" w:cs="Times New Roman"/>
        </w:rPr>
      </w:pPr>
    </w:p>
    <w:p w:rsidR="00104F43" w:rsidRPr="003659E9" w:rsidRDefault="00104F43" w:rsidP="00104F43">
      <w:pPr>
        <w:rPr>
          <w:lang w:val="sr-Cyrl-RS"/>
        </w:rPr>
      </w:pPr>
    </w:p>
    <w:p w:rsidR="00E52F69" w:rsidRDefault="00E52F69"/>
    <w:sectPr w:rsidR="00E52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B77"/>
    <w:multiLevelType w:val="hybridMultilevel"/>
    <w:tmpl w:val="F322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1F"/>
    <w:rsid w:val="00006494"/>
    <w:rsid w:val="0003509D"/>
    <w:rsid w:val="00104F43"/>
    <w:rsid w:val="00126D78"/>
    <w:rsid w:val="0014399C"/>
    <w:rsid w:val="00177835"/>
    <w:rsid w:val="00266895"/>
    <w:rsid w:val="002A2041"/>
    <w:rsid w:val="002A6B81"/>
    <w:rsid w:val="002D0B2C"/>
    <w:rsid w:val="002D26D0"/>
    <w:rsid w:val="002D491F"/>
    <w:rsid w:val="00322547"/>
    <w:rsid w:val="003B5F94"/>
    <w:rsid w:val="003E145B"/>
    <w:rsid w:val="0046582C"/>
    <w:rsid w:val="00471406"/>
    <w:rsid w:val="004E054C"/>
    <w:rsid w:val="004F00A5"/>
    <w:rsid w:val="00625BEE"/>
    <w:rsid w:val="0070033B"/>
    <w:rsid w:val="00854D65"/>
    <w:rsid w:val="008962F9"/>
    <w:rsid w:val="0094464E"/>
    <w:rsid w:val="00A12997"/>
    <w:rsid w:val="00AC2974"/>
    <w:rsid w:val="00AD6D11"/>
    <w:rsid w:val="00BB7786"/>
    <w:rsid w:val="00CC0D0F"/>
    <w:rsid w:val="00E031C1"/>
    <w:rsid w:val="00E52F69"/>
    <w:rsid w:val="00EA2008"/>
    <w:rsid w:val="00E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D08"/>
  <w15:chartTrackingRefBased/>
  <w15:docId w15:val="{8DC886AB-BECD-4EE7-B38E-6F94BDF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4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EE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  <w:style w:type="paragraph" w:customStyle="1" w:styleId="wyq110---naslov-clana">
    <w:name w:val="wyq110---naslov-clana"/>
    <w:basedOn w:val="Normal"/>
    <w:rsid w:val="0012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clan">
    <w:name w:val="clan"/>
    <w:basedOn w:val="Normal"/>
    <w:rsid w:val="0012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Normal1">
    <w:name w:val="Normal1"/>
    <w:basedOn w:val="Normal"/>
    <w:rsid w:val="0012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Trkulja</dc:creator>
  <cp:keywords/>
  <dc:description/>
  <cp:lastModifiedBy>Александар Радосављевић</cp:lastModifiedBy>
  <cp:revision>3</cp:revision>
  <dcterms:created xsi:type="dcterms:W3CDTF">2023-12-01T09:41:00Z</dcterms:created>
  <dcterms:modified xsi:type="dcterms:W3CDTF">2023-12-05T10:55:00Z</dcterms:modified>
</cp:coreProperties>
</file>